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8A8E" w14:textId="77777777" w:rsidR="00913B1E" w:rsidRPr="00F74D79" w:rsidRDefault="00913B1E" w:rsidP="00913B1E">
      <w:pPr>
        <w:pStyle w:val="Default"/>
        <w:jc w:val="center"/>
        <w:rPr>
          <w:color w:val="auto"/>
        </w:rPr>
      </w:pPr>
      <w:bookmarkStart w:id="0" w:name="_Hlk31614295"/>
      <w:r w:rsidRPr="00F74D79">
        <w:rPr>
          <w:b/>
          <w:bCs/>
          <w:color w:val="auto"/>
        </w:rPr>
        <w:t>БЮЛЛЕТЕНЬ</w:t>
      </w:r>
    </w:p>
    <w:p w14:paraId="45FE68D0" w14:textId="77777777" w:rsidR="00913B1E" w:rsidRPr="00F74D79" w:rsidRDefault="00913B1E" w:rsidP="00913B1E">
      <w:pPr>
        <w:pStyle w:val="Default"/>
        <w:jc w:val="center"/>
        <w:rPr>
          <w:color w:val="auto"/>
        </w:rPr>
      </w:pPr>
      <w:r w:rsidRPr="00F74D79">
        <w:rPr>
          <w:b/>
          <w:bCs/>
          <w:color w:val="auto"/>
        </w:rPr>
        <w:t xml:space="preserve">для заочного голосования на Внеочередном общем собрании акционеров </w:t>
      </w:r>
    </w:p>
    <w:p w14:paraId="4C07DDE3" w14:textId="77777777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  <w:r w:rsidRPr="00F74D79">
        <w:rPr>
          <w:b/>
          <w:bCs/>
          <w:color w:val="auto"/>
        </w:rPr>
        <w:t>Акционерного общества «Усть-Каменогорский титано-магниевый комбинат»</w:t>
      </w:r>
    </w:p>
    <w:p w14:paraId="64D81DA3" w14:textId="77777777" w:rsidR="00913B1E" w:rsidRPr="00F74D79" w:rsidRDefault="00913B1E" w:rsidP="00913B1E">
      <w:pPr>
        <w:pStyle w:val="Default"/>
        <w:jc w:val="center"/>
        <w:rPr>
          <w:color w:val="auto"/>
        </w:rPr>
      </w:pPr>
    </w:p>
    <w:p w14:paraId="51F5DDB1" w14:textId="77777777" w:rsidR="00913B1E" w:rsidRPr="00F74D79" w:rsidRDefault="00913B1E" w:rsidP="00913B1E">
      <w:pPr>
        <w:pStyle w:val="Default"/>
        <w:jc w:val="both"/>
        <w:rPr>
          <w:b/>
          <w:bCs/>
          <w:color w:val="auto"/>
        </w:rPr>
      </w:pPr>
    </w:p>
    <w:p w14:paraId="6046A338" w14:textId="77777777" w:rsidR="00913B1E" w:rsidRPr="00F74D79" w:rsidRDefault="00913B1E" w:rsidP="00913B1E">
      <w:pPr>
        <w:pStyle w:val="Default"/>
        <w:jc w:val="both"/>
        <w:rPr>
          <w:b/>
          <w:bCs/>
          <w:color w:val="auto"/>
        </w:rPr>
      </w:pPr>
    </w:p>
    <w:p w14:paraId="10F085F8" w14:textId="77777777" w:rsidR="00913B1E" w:rsidRPr="00F74D79" w:rsidRDefault="00913B1E" w:rsidP="00913B1E">
      <w:pPr>
        <w:pStyle w:val="Default"/>
        <w:jc w:val="both"/>
        <w:rPr>
          <w:color w:val="auto"/>
        </w:rPr>
      </w:pPr>
      <w:r w:rsidRPr="00F74D79">
        <w:rPr>
          <w:b/>
          <w:bCs/>
          <w:color w:val="auto"/>
        </w:rPr>
        <w:t xml:space="preserve">Полное наименование Общества: </w:t>
      </w:r>
      <w:r w:rsidRPr="00F74D79">
        <w:rPr>
          <w:color w:val="auto"/>
        </w:rPr>
        <w:t>акционерное общество «Усть-Каменогорский титано-магниевый комбинат» (далее – АО «УКТМК» либо Общество).</w:t>
      </w:r>
    </w:p>
    <w:p w14:paraId="765040C6" w14:textId="77777777" w:rsidR="00913B1E" w:rsidRPr="00F74D79" w:rsidRDefault="00913B1E" w:rsidP="00913B1E">
      <w:pPr>
        <w:pStyle w:val="Default"/>
        <w:jc w:val="both"/>
        <w:rPr>
          <w:color w:val="auto"/>
        </w:rPr>
      </w:pPr>
    </w:p>
    <w:p w14:paraId="7FD1E948" w14:textId="77777777" w:rsidR="00913B1E" w:rsidRPr="00F74D79" w:rsidRDefault="00913B1E" w:rsidP="00913B1E">
      <w:pPr>
        <w:pStyle w:val="Default"/>
        <w:jc w:val="both"/>
        <w:rPr>
          <w:color w:val="auto"/>
        </w:rPr>
      </w:pPr>
      <w:r w:rsidRPr="00F74D79">
        <w:rPr>
          <w:b/>
          <w:bCs/>
          <w:color w:val="auto"/>
        </w:rPr>
        <w:t>Полное наименование исполнительного органа</w:t>
      </w:r>
      <w:r w:rsidRPr="00F74D79">
        <w:rPr>
          <w:color w:val="auto"/>
        </w:rPr>
        <w:t xml:space="preserve"> </w:t>
      </w:r>
      <w:r w:rsidRPr="00F74D79">
        <w:rPr>
          <w:b/>
          <w:bCs/>
          <w:color w:val="auto"/>
        </w:rPr>
        <w:t>АО «УКТМК»</w:t>
      </w:r>
      <w:r w:rsidRPr="00F74D79">
        <w:rPr>
          <w:color w:val="auto"/>
        </w:rPr>
        <w:t>: Правление акционерного общество «Усть-Каменогорский титано-магниевый комбинат».</w:t>
      </w:r>
    </w:p>
    <w:p w14:paraId="32EF6B04" w14:textId="77777777" w:rsidR="00913B1E" w:rsidRPr="00F74D79" w:rsidRDefault="00913B1E" w:rsidP="00913B1E">
      <w:pPr>
        <w:pStyle w:val="Default"/>
        <w:jc w:val="both"/>
        <w:rPr>
          <w:color w:val="auto"/>
        </w:rPr>
      </w:pPr>
    </w:p>
    <w:p w14:paraId="25E935AC" w14:textId="15B50282" w:rsidR="00913B1E" w:rsidRPr="00F74D79" w:rsidRDefault="00913B1E" w:rsidP="00913B1E">
      <w:pPr>
        <w:pStyle w:val="Default"/>
        <w:jc w:val="both"/>
        <w:rPr>
          <w:color w:val="auto"/>
        </w:rPr>
      </w:pPr>
      <w:r w:rsidRPr="00F74D79">
        <w:rPr>
          <w:b/>
          <w:bCs/>
          <w:color w:val="auto"/>
        </w:rPr>
        <w:t>Местонахождение исполнительного органа АО «УКТМК»</w:t>
      </w:r>
      <w:r w:rsidRPr="00F74D79">
        <w:rPr>
          <w:color w:val="auto"/>
        </w:rPr>
        <w:t xml:space="preserve">: Республика Казахстан, Восточно-Казахстанская область, г. Усть-Каменогорск, ул. </w:t>
      </w:r>
      <w:r w:rsidR="0079237F" w:rsidRPr="00F74D79">
        <w:rPr>
          <w:rFonts w:eastAsia="Times New Roman"/>
          <w:color w:val="auto"/>
          <w:lang w:eastAsia="ru-RU"/>
        </w:rPr>
        <w:t>Б.Шаяхметов</w:t>
      </w:r>
      <w:r w:rsidRPr="00F74D79">
        <w:rPr>
          <w:rFonts w:eastAsia="Times New Roman"/>
          <w:color w:val="auto"/>
          <w:lang w:eastAsia="ru-RU"/>
        </w:rPr>
        <w:t xml:space="preserve">, здание </w:t>
      </w:r>
      <w:r w:rsidR="0079237F" w:rsidRPr="00F74D79">
        <w:rPr>
          <w:rFonts w:eastAsia="Times New Roman"/>
          <w:color w:val="auto"/>
          <w:lang w:eastAsia="ru-RU"/>
        </w:rPr>
        <w:t>1/1</w:t>
      </w:r>
      <w:r w:rsidRPr="00F74D79">
        <w:rPr>
          <w:rFonts w:eastAsia="Times New Roman"/>
          <w:color w:val="auto"/>
          <w:lang w:eastAsia="ru-RU"/>
        </w:rPr>
        <w:t>, почтовый индекс 070017</w:t>
      </w:r>
      <w:r w:rsidRPr="00F74D79">
        <w:rPr>
          <w:color w:val="auto"/>
        </w:rPr>
        <w:t xml:space="preserve">. </w:t>
      </w:r>
    </w:p>
    <w:p w14:paraId="7EBCCA51" w14:textId="77777777" w:rsidR="00913B1E" w:rsidRPr="00F74D79" w:rsidRDefault="00913B1E" w:rsidP="00913B1E">
      <w:pPr>
        <w:pStyle w:val="Default"/>
        <w:jc w:val="both"/>
        <w:rPr>
          <w:color w:val="auto"/>
        </w:rPr>
      </w:pPr>
    </w:p>
    <w:p w14:paraId="2BAA8687" w14:textId="77777777" w:rsidR="00913B1E" w:rsidRPr="00F74D79" w:rsidRDefault="00913B1E" w:rsidP="00913B1E">
      <w:pPr>
        <w:pStyle w:val="Default"/>
        <w:jc w:val="both"/>
        <w:rPr>
          <w:color w:val="auto"/>
        </w:rPr>
      </w:pPr>
      <w:r w:rsidRPr="00F74D79">
        <w:rPr>
          <w:b/>
          <w:bCs/>
          <w:color w:val="auto"/>
        </w:rPr>
        <w:t>Сведения об инициаторе созыва Внеочередного общего собрания акционеров АО «УКТМК»</w:t>
      </w:r>
      <w:r w:rsidRPr="00F74D79">
        <w:rPr>
          <w:color w:val="auto"/>
        </w:rPr>
        <w:t>: Совет директоров АО «УКТМК».</w:t>
      </w:r>
    </w:p>
    <w:p w14:paraId="47F7C1AF" w14:textId="77777777" w:rsidR="00913B1E" w:rsidRPr="00F74D79" w:rsidRDefault="00913B1E" w:rsidP="00913B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6CE2BD9" w14:textId="048DD998" w:rsidR="00913B1E" w:rsidRPr="00F74D79" w:rsidRDefault="00913B1E" w:rsidP="00913B1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79">
        <w:rPr>
          <w:rFonts w:ascii="Times New Roman" w:hAnsi="Times New Roman" w:cs="Times New Roman"/>
          <w:b/>
          <w:bCs/>
          <w:sz w:val="24"/>
          <w:szCs w:val="24"/>
        </w:rPr>
        <w:t xml:space="preserve">Список акционеров, имеющих право на участие во Внеочередном общем собрании акционеров Общества, составляется центральным депозитарием на основании данных системы реестров держателей акций </w:t>
      </w:r>
      <w:r w:rsidRPr="00F74D79">
        <w:rPr>
          <w:rFonts w:ascii="Times New Roman" w:hAnsi="Times New Roman" w:cs="Times New Roman"/>
          <w:b/>
          <w:bCs/>
          <w:sz w:val="24"/>
          <w:szCs w:val="24"/>
          <w:lang w:val="kk-KZ"/>
        </w:rPr>
        <w:t>АО «УКТМК».</w:t>
      </w:r>
      <w:r w:rsidRPr="00F74D79">
        <w:rPr>
          <w:rFonts w:ascii="Times New Roman" w:hAnsi="Times New Roman" w:cs="Times New Roman"/>
          <w:sz w:val="24"/>
          <w:szCs w:val="24"/>
          <w:lang w:val="kk-KZ"/>
        </w:rPr>
        <w:t xml:space="preserve"> Дата составления списка акционеров, имеющих право на участие в Внеочередном общем собрании акционеров Общества: </w:t>
      </w:r>
      <w:r w:rsidR="00BA72D5" w:rsidRPr="00F74D79">
        <w:rPr>
          <w:rFonts w:ascii="Times New Roman" w:hAnsi="Times New Roman" w:cs="Times New Roman"/>
          <w:bCs/>
          <w:sz w:val="24"/>
          <w:szCs w:val="24"/>
        </w:rPr>
        <w:t>01 сентября</w:t>
      </w:r>
      <w:r w:rsidRPr="00F74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37F" w:rsidRPr="00F74D79">
        <w:rPr>
          <w:rFonts w:ascii="Times New Roman" w:hAnsi="Times New Roman" w:cs="Times New Roman"/>
          <w:bCs/>
          <w:sz w:val="24"/>
          <w:szCs w:val="24"/>
        </w:rPr>
        <w:t>2022</w:t>
      </w:r>
      <w:r w:rsidRPr="00F74D79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E74CC12" w14:textId="77777777" w:rsidR="00913B1E" w:rsidRPr="00F74D79" w:rsidRDefault="00913B1E" w:rsidP="00913B1E">
      <w:pPr>
        <w:pStyle w:val="Default"/>
        <w:jc w:val="both"/>
        <w:rPr>
          <w:color w:val="auto"/>
        </w:rPr>
      </w:pPr>
    </w:p>
    <w:p w14:paraId="51C596C5" w14:textId="77777777" w:rsidR="00913B1E" w:rsidRPr="00F74D79" w:rsidRDefault="00913B1E" w:rsidP="00913B1E">
      <w:pPr>
        <w:pStyle w:val="Default"/>
        <w:jc w:val="both"/>
        <w:rPr>
          <w:color w:val="auto"/>
        </w:rPr>
      </w:pPr>
      <w:r w:rsidRPr="00F74D79">
        <w:rPr>
          <w:b/>
          <w:bCs/>
          <w:color w:val="auto"/>
        </w:rPr>
        <w:t>Форма проведения Внеочередного общего собрания акционеров АО «УКТМК»</w:t>
      </w:r>
      <w:r w:rsidRPr="00F74D79">
        <w:rPr>
          <w:color w:val="auto"/>
        </w:rPr>
        <w:t xml:space="preserve">: заочное голосование. </w:t>
      </w:r>
    </w:p>
    <w:p w14:paraId="2435E14E" w14:textId="77777777" w:rsidR="00913B1E" w:rsidRPr="00F74D79" w:rsidRDefault="00913B1E" w:rsidP="00913B1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1129BA" w14:textId="60B6C49E" w:rsidR="00913B1E" w:rsidRPr="00F74D79" w:rsidRDefault="00913B1E" w:rsidP="00913B1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4D79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Дата начала предоставления Бюллетеня для подсчета результатов заочного голосования:</w:t>
      </w:r>
      <w:r w:rsidRPr="00F74D79">
        <w:rPr>
          <w:rFonts w:ascii="Times New Roman" w:hAnsi="Times New Roman" w:cs="Times New Roman"/>
          <w:sz w:val="24"/>
          <w:szCs w:val="24"/>
          <w:lang w:val="kk-KZ"/>
        </w:rPr>
        <w:t xml:space="preserve"> 08 </w:t>
      </w:r>
      <w:r w:rsidR="0079237F" w:rsidRPr="00F74D79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Pr="00F74D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237F" w:rsidRPr="00F74D79">
        <w:rPr>
          <w:rFonts w:ascii="Times New Roman" w:hAnsi="Times New Roman" w:cs="Times New Roman"/>
          <w:sz w:val="24"/>
          <w:szCs w:val="24"/>
          <w:lang w:val="kk-KZ"/>
        </w:rPr>
        <w:t>2022</w:t>
      </w:r>
      <w:r w:rsidRPr="00F74D79">
        <w:rPr>
          <w:rFonts w:ascii="Times New Roman" w:hAnsi="Times New Roman" w:cs="Times New Roman"/>
          <w:sz w:val="24"/>
          <w:szCs w:val="24"/>
          <w:lang w:val="kk-KZ"/>
        </w:rPr>
        <w:t xml:space="preserve"> года с 09-00 часов (времени г.Нур-Султан).</w:t>
      </w:r>
    </w:p>
    <w:p w14:paraId="277AADD9" w14:textId="77777777" w:rsidR="00913B1E" w:rsidRPr="00F74D79" w:rsidRDefault="00913B1E" w:rsidP="00913B1E">
      <w:pPr>
        <w:pStyle w:val="Default"/>
        <w:jc w:val="both"/>
        <w:rPr>
          <w:color w:val="auto"/>
        </w:rPr>
      </w:pPr>
    </w:p>
    <w:p w14:paraId="286C192D" w14:textId="70929C20" w:rsidR="00913B1E" w:rsidRPr="00F74D79" w:rsidRDefault="00913B1E" w:rsidP="00913B1E">
      <w:pPr>
        <w:pStyle w:val="Default"/>
        <w:jc w:val="both"/>
        <w:rPr>
          <w:color w:val="auto"/>
        </w:rPr>
      </w:pPr>
      <w:r w:rsidRPr="00F74D79">
        <w:rPr>
          <w:b/>
          <w:bCs/>
          <w:color w:val="auto"/>
        </w:rPr>
        <w:t>Окончательная дата и время предоставления Бюллетеня</w:t>
      </w:r>
      <w:r w:rsidRPr="00F74D79">
        <w:rPr>
          <w:bCs/>
          <w:color w:val="auto"/>
        </w:rPr>
        <w:t xml:space="preserve"> </w:t>
      </w:r>
      <w:r w:rsidRPr="00F74D79">
        <w:rPr>
          <w:b/>
          <w:color w:val="auto"/>
        </w:rPr>
        <w:t>для заочного голосования акционеров АО «УКТМК</w:t>
      </w:r>
      <w:r w:rsidRPr="00F74D79">
        <w:rPr>
          <w:bCs/>
          <w:color w:val="auto"/>
        </w:rPr>
        <w:t xml:space="preserve">»: </w:t>
      </w:r>
      <w:r w:rsidRPr="00F74D79">
        <w:rPr>
          <w:color w:val="auto"/>
          <w:lang w:val="kk-KZ"/>
        </w:rPr>
        <w:t>2</w:t>
      </w:r>
      <w:r w:rsidR="00BA72D5" w:rsidRPr="00F74D79">
        <w:rPr>
          <w:color w:val="auto"/>
          <w:lang w:val="kk-KZ"/>
        </w:rPr>
        <w:t>8</w:t>
      </w:r>
      <w:r w:rsidRPr="00F74D79">
        <w:rPr>
          <w:color w:val="auto"/>
          <w:lang w:val="kk-KZ"/>
        </w:rPr>
        <w:t xml:space="preserve"> </w:t>
      </w:r>
      <w:r w:rsidR="0079237F" w:rsidRPr="00F74D79">
        <w:rPr>
          <w:color w:val="auto"/>
          <w:lang w:val="kk-KZ"/>
        </w:rPr>
        <w:t>сентября</w:t>
      </w:r>
      <w:r w:rsidRPr="00F74D79">
        <w:rPr>
          <w:color w:val="auto"/>
          <w:lang w:val="kk-KZ"/>
        </w:rPr>
        <w:t xml:space="preserve"> </w:t>
      </w:r>
      <w:r w:rsidR="0079237F" w:rsidRPr="00F74D79">
        <w:rPr>
          <w:color w:val="auto"/>
          <w:lang w:val="kk-KZ"/>
        </w:rPr>
        <w:t>2022</w:t>
      </w:r>
      <w:r w:rsidRPr="00F74D79">
        <w:rPr>
          <w:color w:val="auto"/>
          <w:lang w:val="kk-KZ"/>
        </w:rPr>
        <w:t xml:space="preserve"> </w:t>
      </w:r>
      <w:r w:rsidRPr="00F74D79">
        <w:rPr>
          <w:bCs/>
          <w:color w:val="auto"/>
        </w:rPr>
        <w:t>года, до</w:t>
      </w:r>
      <w:r w:rsidRPr="00F74D79">
        <w:rPr>
          <w:color w:val="auto"/>
        </w:rPr>
        <w:t xml:space="preserve"> 14-00 часов (времени г. Нур-Султан). </w:t>
      </w:r>
    </w:p>
    <w:p w14:paraId="560EA7CA" w14:textId="77777777" w:rsidR="00913B1E" w:rsidRPr="00F74D79" w:rsidRDefault="00913B1E" w:rsidP="00913B1E">
      <w:pPr>
        <w:pStyle w:val="Default"/>
        <w:jc w:val="both"/>
        <w:rPr>
          <w:color w:val="auto"/>
        </w:rPr>
      </w:pPr>
    </w:p>
    <w:p w14:paraId="0B47E56D" w14:textId="15703B69" w:rsidR="00913B1E" w:rsidRPr="00F74D79" w:rsidRDefault="00913B1E" w:rsidP="00913B1E">
      <w:pPr>
        <w:pStyle w:val="Default"/>
        <w:jc w:val="both"/>
        <w:rPr>
          <w:color w:val="auto"/>
        </w:rPr>
      </w:pPr>
      <w:r w:rsidRPr="00F74D79">
        <w:rPr>
          <w:b/>
          <w:bCs/>
          <w:color w:val="auto"/>
        </w:rPr>
        <w:t xml:space="preserve">Дата и время подведения итогов заочного голосования и подсчета голосов (дата закрытия Внеочередного общего собрания акционеров): </w:t>
      </w:r>
      <w:r w:rsidRPr="00F74D79">
        <w:rPr>
          <w:color w:val="auto"/>
          <w:lang w:val="kk-KZ"/>
        </w:rPr>
        <w:t>2</w:t>
      </w:r>
      <w:r w:rsidR="00BA72D5" w:rsidRPr="00F74D79">
        <w:rPr>
          <w:color w:val="auto"/>
          <w:lang w:val="kk-KZ"/>
        </w:rPr>
        <w:t>8</w:t>
      </w:r>
      <w:r w:rsidRPr="00F74D79">
        <w:rPr>
          <w:color w:val="auto"/>
          <w:lang w:val="kk-KZ"/>
        </w:rPr>
        <w:t xml:space="preserve"> </w:t>
      </w:r>
      <w:r w:rsidR="0079237F" w:rsidRPr="00F74D79">
        <w:rPr>
          <w:color w:val="auto"/>
          <w:lang w:val="kk-KZ"/>
        </w:rPr>
        <w:t>сентября</w:t>
      </w:r>
      <w:r w:rsidRPr="00F74D79">
        <w:rPr>
          <w:color w:val="auto"/>
          <w:lang w:val="kk-KZ"/>
        </w:rPr>
        <w:t xml:space="preserve"> </w:t>
      </w:r>
      <w:r w:rsidR="0079237F" w:rsidRPr="00F74D79">
        <w:rPr>
          <w:color w:val="auto"/>
          <w:lang w:val="kk-KZ"/>
        </w:rPr>
        <w:t>2022</w:t>
      </w:r>
      <w:r w:rsidRPr="00F74D79">
        <w:rPr>
          <w:color w:val="auto"/>
          <w:lang w:val="kk-KZ"/>
        </w:rPr>
        <w:t xml:space="preserve"> </w:t>
      </w:r>
      <w:r w:rsidRPr="00F74D79">
        <w:rPr>
          <w:color w:val="auto"/>
        </w:rPr>
        <w:t xml:space="preserve">года, 15-00 часов (времени г. Нур-Султан). </w:t>
      </w:r>
    </w:p>
    <w:p w14:paraId="60392F6F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0CDD8EF1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2AC17052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59FEB92D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1C12E6D1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1C2D8FE2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1AF58E2C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595BE2E2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351BDB15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08B08C73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7808C6C1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03BDD60C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24C94E9F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59D9EF72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18C3BF69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2892CE34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22FD5711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6C01E72A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p w14:paraId="200E14BF" w14:textId="77777777" w:rsidR="00913B1E" w:rsidRPr="00F74D79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846"/>
      </w:tblGrid>
      <w:tr w:rsidR="00F74D79" w:rsidRPr="00F74D79" w14:paraId="17792A99" w14:textId="77777777" w:rsidTr="009261A4">
        <w:tc>
          <w:tcPr>
            <w:tcW w:w="10632" w:type="dxa"/>
            <w:gridSpan w:val="2"/>
            <w:shd w:val="clear" w:color="auto" w:fill="auto"/>
          </w:tcPr>
          <w:p w14:paraId="573E98CF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F74D7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Сведения об акционере АО «УКТМК» (далее – акционер)</w:t>
            </w:r>
            <w:r w:rsidRPr="00F74D7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br/>
            </w:r>
            <w:r w:rsidRPr="00F74D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(заполняются акционером, либо его представителем)</w:t>
            </w:r>
          </w:p>
        </w:tc>
      </w:tr>
      <w:tr w:rsidR="00F74D79" w:rsidRPr="00F74D79" w14:paraId="33FEBA6D" w14:textId="77777777" w:rsidTr="009261A4">
        <w:trPr>
          <w:trHeight w:val="366"/>
        </w:trPr>
        <w:tc>
          <w:tcPr>
            <w:tcW w:w="4786" w:type="dxa"/>
            <w:shd w:val="clear" w:color="auto" w:fill="auto"/>
          </w:tcPr>
          <w:p w14:paraId="1E63EA8E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отчество/</w:t>
            </w:r>
          </w:p>
          <w:p w14:paraId="7A29FB2F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sz w:val="20"/>
                <w:szCs w:val="20"/>
              </w:rPr>
              <w:t>Наименование компании в соответствии со справкой о государственной регистрации (перерегистрации)</w:t>
            </w:r>
          </w:p>
          <w:p w14:paraId="379643B8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0B73F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0872B7B8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F74D79" w:rsidRPr="00F74D79" w14:paraId="348ABAB2" w14:textId="77777777" w:rsidTr="009261A4">
        <w:tc>
          <w:tcPr>
            <w:tcW w:w="4786" w:type="dxa"/>
            <w:shd w:val="clear" w:color="auto" w:fill="auto"/>
          </w:tcPr>
          <w:p w14:paraId="4E42C45C" w14:textId="29943B4A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</w:p>
          <w:p w14:paraId="7273D250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60583F8C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F74D79" w:rsidRPr="00F74D79" w14:paraId="51DD6F0E" w14:textId="77777777" w:rsidTr="009261A4">
        <w:trPr>
          <w:trHeight w:val="333"/>
        </w:trPr>
        <w:tc>
          <w:tcPr>
            <w:tcW w:w="4786" w:type="dxa"/>
            <w:shd w:val="clear" w:color="auto" w:fill="auto"/>
          </w:tcPr>
          <w:p w14:paraId="49291A87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(адрес), контактный телефон, электронный адрес</w:t>
            </w:r>
          </w:p>
          <w:p w14:paraId="48EB7B0B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C3236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EF397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7F53EDF9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F74D79" w:rsidRPr="00F74D79" w14:paraId="4DC37371" w14:textId="77777777" w:rsidTr="009261A4">
        <w:tc>
          <w:tcPr>
            <w:tcW w:w="4786" w:type="dxa"/>
            <w:shd w:val="clear" w:color="auto" w:fill="auto"/>
          </w:tcPr>
          <w:p w14:paraId="36FA40D5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личность: номер, дата выдачи, кем выдан/</w:t>
            </w:r>
          </w:p>
          <w:p w14:paraId="3995EF90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sz w:val="20"/>
                <w:szCs w:val="20"/>
              </w:rPr>
              <w:t>Реквизиты, подтверждающие регистрацию юридического лица</w:t>
            </w:r>
          </w:p>
        </w:tc>
        <w:tc>
          <w:tcPr>
            <w:tcW w:w="5846" w:type="dxa"/>
            <w:shd w:val="clear" w:color="auto" w:fill="auto"/>
          </w:tcPr>
          <w:p w14:paraId="48144C64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F74D79" w:rsidRPr="00F74D79" w14:paraId="13621E14" w14:textId="77777777" w:rsidTr="009261A4">
        <w:trPr>
          <w:trHeight w:val="359"/>
        </w:trPr>
        <w:tc>
          <w:tcPr>
            <w:tcW w:w="4786" w:type="dxa"/>
            <w:shd w:val="clear" w:color="auto" w:fill="auto"/>
          </w:tcPr>
          <w:p w14:paraId="5E308B18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и фамилия, имя, отчество руководителя либо представителя акционера. </w:t>
            </w:r>
          </w:p>
          <w:p w14:paraId="0754F7C8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sz w:val="20"/>
                <w:szCs w:val="20"/>
              </w:rPr>
              <w:t>Вид и номер документа, удостоверяющего личность руководителя либо представителя акционера, дата выдачи, кем выдан (для юридического лица)</w:t>
            </w:r>
          </w:p>
        </w:tc>
        <w:tc>
          <w:tcPr>
            <w:tcW w:w="5846" w:type="dxa"/>
            <w:shd w:val="clear" w:color="auto" w:fill="auto"/>
          </w:tcPr>
          <w:p w14:paraId="61B261E3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F74D79" w:rsidRPr="00F74D79" w14:paraId="2F082FC1" w14:textId="77777777" w:rsidTr="009261A4">
        <w:tc>
          <w:tcPr>
            <w:tcW w:w="4786" w:type="dxa"/>
            <w:shd w:val="clear" w:color="auto" w:fill="auto"/>
          </w:tcPr>
          <w:p w14:paraId="3628AC39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голосующих акций, </w:t>
            </w:r>
          </w:p>
          <w:p w14:paraId="5163E112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sz w:val="20"/>
                <w:szCs w:val="20"/>
              </w:rPr>
              <w:t>принадлежащих акционеру (штук)</w:t>
            </w:r>
          </w:p>
          <w:p w14:paraId="7FBE4B9F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42681C08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F74D79" w:rsidRPr="00F74D79" w14:paraId="1287650F" w14:textId="77777777" w:rsidTr="009261A4">
        <w:tc>
          <w:tcPr>
            <w:tcW w:w="4786" w:type="dxa"/>
            <w:shd w:val="clear" w:color="auto" w:fill="auto"/>
          </w:tcPr>
          <w:p w14:paraId="681CD893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sz w:val="20"/>
                <w:szCs w:val="20"/>
              </w:rPr>
              <w:t>Дата, подпись акционера/</w:t>
            </w:r>
          </w:p>
          <w:p w14:paraId="35AD7AF6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акционера - юридического лица </w:t>
            </w:r>
          </w:p>
          <w:p w14:paraId="5B52F6FF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9">
              <w:rPr>
                <w:rFonts w:ascii="Times New Roman" w:hAnsi="Times New Roman" w:cs="Times New Roman"/>
                <w:sz w:val="20"/>
                <w:szCs w:val="20"/>
              </w:rPr>
              <w:t>(либо его представителя)</w:t>
            </w:r>
          </w:p>
        </w:tc>
        <w:tc>
          <w:tcPr>
            <w:tcW w:w="5846" w:type="dxa"/>
            <w:shd w:val="clear" w:color="auto" w:fill="auto"/>
          </w:tcPr>
          <w:p w14:paraId="18DA875B" w14:textId="77777777" w:rsidR="00913B1E" w:rsidRPr="00F74D79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14:paraId="6F3CB05C" w14:textId="77777777" w:rsidR="00913B1E" w:rsidRPr="00F74D79" w:rsidRDefault="00913B1E" w:rsidP="00913B1E">
      <w:pPr>
        <w:spacing w:after="0" w:line="240" w:lineRule="auto"/>
        <w:ind w:firstLine="5670"/>
        <w:rPr>
          <w:rFonts w:ascii="Times New Roman" w:hAnsi="Times New Roman" w:cs="Times New Roman"/>
          <w:i/>
          <w:iCs/>
          <w:sz w:val="20"/>
          <w:szCs w:val="20"/>
        </w:rPr>
      </w:pPr>
    </w:p>
    <w:bookmarkEnd w:id="0"/>
    <w:p w14:paraId="0646B74E" w14:textId="77777777" w:rsidR="00913B1E" w:rsidRPr="00F74D79" w:rsidRDefault="00913B1E" w:rsidP="00913B1E">
      <w:pPr>
        <w:pStyle w:val="Default"/>
        <w:ind w:firstLine="709"/>
        <w:jc w:val="both"/>
        <w:rPr>
          <w:b/>
          <w:bCs/>
          <w:i/>
          <w:iCs/>
          <w:color w:val="auto"/>
        </w:rPr>
      </w:pPr>
    </w:p>
    <w:p w14:paraId="61F2E4CE" w14:textId="77777777" w:rsidR="00913B1E" w:rsidRPr="00F74D79" w:rsidRDefault="00913B1E" w:rsidP="00913B1E">
      <w:pPr>
        <w:pStyle w:val="Default"/>
        <w:ind w:firstLine="709"/>
        <w:jc w:val="both"/>
        <w:rPr>
          <w:i/>
          <w:iCs/>
          <w:color w:val="auto"/>
        </w:rPr>
      </w:pPr>
      <w:r w:rsidRPr="00F74D79">
        <w:rPr>
          <w:i/>
          <w:iCs/>
          <w:color w:val="auto"/>
        </w:rPr>
        <w:t xml:space="preserve">Об утверждении повестки дня Внеочередного общего собрания акционеров </w:t>
      </w:r>
      <w:r w:rsidRPr="00F74D79">
        <w:rPr>
          <w:i/>
          <w:iCs/>
          <w:color w:val="auto"/>
        </w:rPr>
        <w:br/>
        <w:t>АО «УКТМК».</w:t>
      </w:r>
    </w:p>
    <w:p w14:paraId="3E4098E4" w14:textId="613EBB57" w:rsidR="00913B1E" w:rsidRPr="00F74D79" w:rsidRDefault="00913B1E" w:rsidP="00913B1E">
      <w:pPr>
        <w:pStyle w:val="Default"/>
        <w:ind w:firstLine="709"/>
        <w:jc w:val="both"/>
        <w:rPr>
          <w:color w:val="auto"/>
        </w:rPr>
      </w:pPr>
      <w:r w:rsidRPr="00F74D79">
        <w:rPr>
          <w:color w:val="auto"/>
        </w:rPr>
        <w:t>Утвердить следующую повестку дня Внеочередного общего собрания акционеров АО «УКТМК», предложенную Советом директоров Общества (Решение №</w:t>
      </w:r>
      <w:r w:rsidR="00C66C7A" w:rsidRPr="00F74D79">
        <w:rPr>
          <w:color w:val="auto"/>
        </w:rPr>
        <w:t>3</w:t>
      </w:r>
      <w:r w:rsidRPr="00F74D79">
        <w:rPr>
          <w:color w:val="auto"/>
        </w:rPr>
        <w:t xml:space="preserve"> заочного заседания Совета директоров АО «УКТМК» от </w:t>
      </w:r>
      <w:r w:rsidR="00BA72D5" w:rsidRPr="00F74D79">
        <w:rPr>
          <w:color w:val="auto"/>
        </w:rPr>
        <w:t>2</w:t>
      </w:r>
      <w:r w:rsidR="00720596" w:rsidRPr="00F74D79">
        <w:rPr>
          <w:color w:val="auto"/>
        </w:rPr>
        <w:t>7</w:t>
      </w:r>
      <w:r w:rsidRPr="00F74D79">
        <w:rPr>
          <w:color w:val="auto"/>
        </w:rPr>
        <w:t>.</w:t>
      </w:r>
      <w:r w:rsidR="00C66C7A" w:rsidRPr="00F74D79">
        <w:rPr>
          <w:color w:val="auto"/>
        </w:rPr>
        <w:t>08</w:t>
      </w:r>
      <w:r w:rsidRPr="00F74D79">
        <w:rPr>
          <w:color w:val="auto"/>
        </w:rPr>
        <w:t>.202</w:t>
      </w:r>
      <w:r w:rsidR="00C66C7A" w:rsidRPr="00F74D79">
        <w:rPr>
          <w:color w:val="auto"/>
        </w:rPr>
        <w:t>2</w:t>
      </w:r>
      <w:r w:rsidRPr="00F74D79">
        <w:rPr>
          <w:color w:val="auto"/>
        </w:rPr>
        <w:t xml:space="preserve"> года).</w:t>
      </w:r>
    </w:p>
    <w:p w14:paraId="4F362570" w14:textId="77777777" w:rsidR="00913B1E" w:rsidRPr="00F74D79" w:rsidRDefault="00913B1E" w:rsidP="00913B1E">
      <w:pPr>
        <w:pStyle w:val="Default"/>
        <w:ind w:firstLine="709"/>
        <w:jc w:val="center"/>
        <w:rPr>
          <w:color w:val="auto"/>
        </w:rPr>
      </w:pPr>
    </w:p>
    <w:p w14:paraId="6B4725E2" w14:textId="77777777" w:rsidR="00913B1E" w:rsidRPr="00F74D79" w:rsidRDefault="00913B1E" w:rsidP="00913B1E">
      <w:pPr>
        <w:pStyle w:val="Default"/>
        <w:ind w:firstLine="709"/>
        <w:jc w:val="center"/>
        <w:rPr>
          <w:color w:val="auto"/>
        </w:rPr>
      </w:pPr>
      <w:r w:rsidRPr="00F74D79">
        <w:rPr>
          <w:color w:val="auto"/>
        </w:rPr>
        <w:t xml:space="preserve">ПОВЕСТКА ДНЯ </w:t>
      </w:r>
    </w:p>
    <w:p w14:paraId="23853408" w14:textId="77777777" w:rsidR="00913B1E" w:rsidRPr="00F74D79" w:rsidRDefault="00913B1E" w:rsidP="00913B1E">
      <w:pPr>
        <w:pStyle w:val="Default"/>
        <w:ind w:firstLine="709"/>
        <w:jc w:val="center"/>
        <w:rPr>
          <w:color w:val="auto"/>
        </w:rPr>
      </w:pPr>
      <w:r w:rsidRPr="00F74D79">
        <w:rPr>
          <w:color w:val="auto"/>
        </w:rPr>
        <w:t>Внеочередного общего собрания акционеров АО «УКТМК»</w:t>
      </w:r>
    </w:p>
    <w:p w14:paraId="4829E428" w14:textId="77777777" w:rsidR="00913B1E" w:rsidRPr="00F74D79" w:rsidRDefault="00913B1E" w:rsidP="00913B1E">
      <w:pPr>
        <w:pStyle w:val="Default"/>
        <w:ind w:firstLine="709"/>
        <w:jc w:val="center"/>
        <w:rPr>
          <w:color w:val="auto"/>
        </w:rPr>
      </w:pPr>
    </w:p>
    <w:p w14:paraId="43AC74BD" w14:textId="77777777" w:rsidR="00BA72D5" w:rsidRPr="00F74D79" w:rsidRDefault="00BA72D5" w:rsidP="00BA72D5">
      <w:pPr>
        <w:pStyle w:val="Default"/>
        <w:numPr>
          <w:ilvl w:val="0"/>
          <w:numId w:val="9"/>
        </w:numPr>
        <w:jc w:val="both"/>
        <w:rPr>
          <w:color w:val="auto"/>
          <w:lang w:eastAsia="ru-RU"/>
        </w:rPr>
      </w:pPr>
      <w:r w:rsidRPr="00F74D79">
        <w:rPr>
          <w:color w:val="auto"/>
          <w:lang w:eastAsia="ru-RU"/>
        </w:rPr>
        <w:t>Изменение решения Годового общего собрания акционеров от 14 июля 2022 года об утверждении аудиторской организации, осуществляющей аудит Общества за 2022 год.</w:t>
      </w:r>
    </w:p>
    <w:p w14:paraId="4A075957" w14:textId="77777777" w:rsidR="00BA72D5" w:rsidRPr="00F74D79" w:rsidRDefault="00BA72D5" w:rsidP="00BA72D5">
      <w:pPr>
        <w:pStyle w:val="Default"/>
        <w:numPr>
          <w:ilvl w:val="0"/>
          <w:numId w:val="9"/>
        </w:numPr>
        <w:jc w:val="both"/>
        <w:rPr>
          <w:color w:val="auto"/>
          <w:lang w:eastAsia="ru-RU"/>
        </w:rPr>
      </w:pPr>
      <w:r w:rsidRPr="00F74D79">
        <w:rPr>
          <w:color w:val="auto"/>
          <w:lang w:eastAsia="ru-RU"/>
        </w:rPr>
        <w:t>О внесении изменений в Устав АО «УКТМК».</w:t>
      </w:r>
    </w:p>
    <w:p w14:paraId="16FB40EA" w14:textId="77777777" w:rsidR="00BA72D5" w:rsidRPr="00F74D79" w:rsidRDefault="00BA72D5" w:rsidP="00BA72D5">
      <w:pPr>
        <w:pStyle w:val="Default"/>
        <w:numPr>
          <w:ilvl w:val="0"/>
          <w:numId w:val="9"/>
        </w:numPr>
        <w:jc w:val="both"/>
        <w:rPr>
          <w:color w:val="auto"/>
          <w:lang w:eastAsia="ru-RU"/>
        </w:rPr>
      </w:pPr>
      <w:r w:rsidRPr="00F74D79">
        <w:rPr>
          <w:color w:val="auto"/>
          <w:lang w:eastAsia="ru-RU"/>
        </w:rPr>
        <w:t>О прекращении действия «Положения о Правлении АО «УКТМК» от 15 июня 2006 года.</w:t>
      </w:r>
    </w:p>
    <w:p w14:paraId="3A6C8544" w14:textId="77777777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</w:p>
    <w:p w14:paraId="70415DA3" w14:textId="77777777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  <w:r w:rsidRPr="00F74D79">
        <w:rPr>
          <w:b/>
          <w:bCs/>
          <w:color w:val="auto"/>
        </w:rPr>
        <w:t>Принятое решение по вопросу:</w:t>
      </w:r>
    </w:p>
    <w:p w14:paraId="16B2318D" w14:textId="77777777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74D79" w:rsidRPr="00F74D79" w14:paraId="4D3DA115" w14:textId="77777777" w:rsidTr="009261A4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F74D79" w:rsidRPr="00F74D79" w14:paraId="3E59BA8D" w14:textId="77777777" w:rsidTr="009261A4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3A119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74D79">
                    <w:rPr>
                      <w:b/>
                      <w:bCs/>
                      <w:color w:val="auto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822BB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74D79">
                    <w:rPr>
                      <w:b/>
                      <w:bCs/>
                      <w:color w:val="auto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95A4A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74D79">
                    <w:rPr>
                      <w:b/>
                      <w:bCs/>
                      <w:color w:val="auto"/>
                    </w:rPr>
                    <w:t>ВОЗДЕРЖАЛСЯ</w:t>
                  </w:r>
                </w:p>
              </w:tc>
            </w:tr>
            <w:tr w:rsidR="00F74D79" w:rsidRPr="00F74D79" w14:paraId="5F661E39" w14:textId="77777777" w:rsidTr="009261A4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67BC2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66E5B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491B1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</w:tr>
          </w:tbl>
          <w:p w14:paraId="6BA25256" w14:textId="77777777" w:rsidR="00913B1E" w:rsidRPr="00F74D79" w:rsidRDefault="00913B1E" w:rsidP="009261A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</w:tbl>
    <w:p w14:paraId="50597593" w14:textId="77777777" w:rsidR="00913B1E" w:rsidRPr="00F74D79" w:rsidRDefault="00913B1E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74D79">
        <w:rPr>
          <w:rFonts w:ascii="Times New Roman" w:hAnsi="Times New Roman" w:cs="Times New Roman"/>
          <w:i/>
          <w:iCs/>
        </w:rPr>
        <w:t>Выбранный вариант голосования отмечается личной подписью акционера</w:t>
      </w:r>
    </w:p>
    <w:p w14:paraId="1300652B" w14:textId="77777777" w:rsidR="00913B1E" w:rsidRPr="00F74D79" w:rsidRDefault="00913B1E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74D79">
        <w:rPr>
          <w:rFonts w:ascii="Times New Roman" w:hAnsi="Times New Roman" w:cs="Times New Roman"/>
          <w:i/>
          <w:iCs/>
        </w:rPr>
        <w:t>(его представителя) в соответствующей ячейке.</w:t>
      </w:r>
    </w:p>
    <w:p w14:paraId="1135D128" w14:textId="77777777" w:rsidR="00913B1E" w:rsidRPr="00F74D79" w:rsidRDefault="00913B1E" w:rsidP="00913B1E">
      <w:pPr>
        <w:pStyle w:val="Default"/>
        <w:rPr>
          <w:color w:val="auto"/>
        </w:rPr>
      </w:pPr>
    </w:p>
    <w:p w14:paraId="58A5974A" w14:textId="2098B1B2" w:rsidR="00913B1E" w:rsidRPr="00F74D79" w:rsidRDefault="00913B1E" w:rsidP="00913B1E">
      <w:pPr>
        <w:pStyle w:val="Default"/>
        <w:rPr>
          <w:color w:val="auto"/>
        </w:rPr>
      </w:pPr>
      <w:r w:rsidRPr="00F74D79">
        <w:rPr>
          <w:color w:val="auto"/>
        </w:rPr>
        <w:t xml:space="preserve">Подпись, дата: _________________ «____» ________ </w:t>
      </w:r>
      <w:r w:rsidR="0079237F" w:rsidRPr="00F74D79">
        <w:rPr>
          <w:color w:val="auto"/>
        </w:rPr>
        <w:t>2022</w:t>
      </w:r>
      <w:r w:rsidRPr="00F74D79">
        <w:rPr>
          <w:color w:val="auto"/>
        </w:rPr>
        <w:t xml:space="preserve"> года</w:t>
      </w:r>
    </w:p>
    <w:p w14:paraId="63A9CEB8" w14:textId="77777777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</w:p>
    <w:p w14:paraId="046C44B6" w14:textId="77777777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</w:p>
    <w:p w14:paraId="4894A1C1" w14:textId="77777777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</w:p>
    <w:p w14:paraId="090E4654" w14:textId="55A54E74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</w:p>
    <w:p w14:paraId="41BFABC1" w14:textId="77777777" w:rsidR="00344EC6" w:rsidRPr="00F74D79" w:rsidRDefault="00344EC6" w:rsidP="00913B1E">
      <w:pPr>
        <w:pStyle w:val="Default"/>
        <w:jc w:val="center"/>
        <w:rPr>
          <w:b/>
          <w:bCs/>
          <w:color w:val="auto"/>
        </w:rPr>
      </w:pPr>
    </w:p>
    <w:p w14:paraId="13E1DF89" w14:textId="77777777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  <w:r w:rsidRPr="00F74D79">
        <w:rPr>
          <w:b/>
          <w:bCs/>
          <w:color w:val="auto"/>
        </w:rPr>
        <w:lastRenderedPageBreak/>
        <w:t>ПОВЕСТКА ДНЯ</w:t>
      </w:r>
    </w:p>
    <w:p w14:paraId="5B49437D" w14:textId="77777777" w:rsidR="00913B1E" w:rsidRPr="00F74D79" w:rsidRDefault="00913B1E" w:rsidP="00913B1E">
      <w:pPr>
        <w:pStyle w:val="Default"/>
        <w:jc w:val="center"/>
        <w:rPr>
          <w:b/>
          <w:bCs/>
          <w:color w:val="auto"/>
        </w:rPr>
      </w:pPr>
      <w:r w:rsidRPr="00F74D79">
        <w:rPr>
          <w:b/>
          <w:bCs/>
          <w:color w:val="auto"/>
        </w:rPr>
        <w:t>Внеочередного общего собрания акционеров АО «УКТМК»</w:t>
      </w:r>
    </w:p>
    <w:p w14:paraId="24AEFF82" w14:textId="77777777" w:rsidR="00913B1E" w:rsidRPr="00F74D79" w:rsidRDefault="00913B1E" w:rsidP="00913B1E">
      <w:pPr>
        <w:pStyle w:val="Default"/>
        <w:tabs>
          <w:tab w:val="left" w:pos="1470"/>
        </w:tabs>
        <w:rPr>
          <w:b/>
          <w:bCs/>
          <w:color w:val="auto"/>
        </w:rPr>
      </w:pPr>
      <w:r w:rsidRPr="00F74D79">
        <w:rPr>
          <w:b/>
          <w:bCs/>
          <w:color w:val="auto"/>
        </w:rPr>
        <w:tab/>
      </w:r>
    </w:p>
    <w:p w14:paraId="688CE3AF" w14:textId="77777777" w:rsidR="00913B1E" w:rsidRPr="00F74D79" w:rsidRDefault="00913B1E" w:rsidP="00913B1E">
      <w:pPr>
        <w:pStyle w:val="Default"/>
        <w:tabs>
          <w:tab w:val="left" w:pos="1470"/>
        </w:tabs>
        <w:rPr>
          <w:b/>
          <w:bCs/>
          <w:i/>
          <w:iCs/>
          <w:color w:val="auto"/>
        </w:rPr>
      </w:pPr>
      <w:r w:rsidRPr="00F74D79">
        <w:rPr>
          <w:b/>
          <w:bCs/>
          <w:color w:val="auto"/>
        </w:rPr>
        <w:t xml:space="preserve">            </w:t>
      </w:r>
      <w:r w:rsidRPr="00F74D79">
        <w:rPr>
          <w:b/>
          <w:bCs/>
          <w:i/>
          <w:iCs/>
          <w:color w:val="auto"/>
          <w:u w:val="single"/>
        </w:rPr>
        <w:t>Вопрос №1 повестки дня</w:t>
      </w:r>
      <w:r w:rsidRPr="00F74D79">
        <w:rPr>
          <w:b/>
          <w:bCs/>
          <w:i/>
          <w:iCs/>
          <w:color w:val="auto"/>
        </w:rPr>
        <w:t>:</w:t>
      </w:r>
    </w:p>
    <w:p w14:paraId="35D4D2F5" w14:textId="77777777" w:rsidR="00A237DE" w:rsidRPr="00F74D79" w:rsidRDefault="00A237DE" w:rsidP="00A237DE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D79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F74D7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74D79">
        <w:rPr>
          <w:rFonts w:ascii="Times New Roman" w:hAnsi="Times New Roman" w:cs="Times New Roman"/>
          <w:i/>
          <w:iCs/>
          <w:sz w:val="24"/>
          <w:szCs w:val="24"/>
        </w:rPr>
        <w:t>Изменение решения Годового общего собрания акционеров от 14 июля 2022 года об утверждении аудиторской организации, осуществляющей аудит Общества за 2022 год.</w:t>
      </w:r>
    </w:p>
    <w:p w14:paraId="40ADC650" w14:textId="77777777" w:rsidR="00A237DE" w:rsidRPr="00F74D79" w:rsidRDefault="00A237DE" w:rsidP="00A237D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>Решением Годового общего собрания акционеров от 14 июля 2022 года аудитором Общества за 2022 год было утверждено ТОО «КошКал».</w:t>
      </w:r>
    </w:p>
    <w:p w14:paraId="659DC593" w14:textId="77777777" w:rsidR="00A237DE" w:rsidRPr="00F74D79" w:rsidRDefault="00A237DE" w:rsidP="00A237DE">
      <w:pPr>
        <w:pStyle w:val="a6"/>
        <w:ind w:firstLine="709"/>
        <w:jc w:val="both"/>
        <w:rPr>
          <w:rStyle w:val="itemtext1"/>
          <w:rFonts w:ascii="Times New Roman" w:hAnsi="Times New Roman" w:cs="Times New Roman"/>
          <w:color w:val="auto"/>
          <w:sz w:val="24"/>
          <w:szCs w:val="24"/>
        </w:rPr>
      </w:pPr>
      <w:r w:rsidRPr="00F74D7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20 июля 2022 года ТОО «КошКал» проинформировало АО «УКТМК» о невозможности предоставить квалифицированное аудиторское мнение о финансовой отчетности АО «УКТМК» за 2022 год, </w:t>
      </w:r>
      <w:r w:rsidRPr="00F74D79">
        <w:rPr>
          <w:rFonts w:ascii="Times New Roman" w:hAnsi="Times New Roman" w:cs="Times New Roman"/>
          <w:sz w:val="24"/>
          <w:szCs w:val="24"/>
        </w:rPr>
        <w:t>ввиду смены основного вида деятельности</w:t>
      </w:r>
      <w:r w:rsidRPr="00F74D7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0B1826C" w14:textId="77777777" w:rsidR="00A237DE" w:rsidRPr="00F74D79" w:rsidRDefault="00A237DE" w:rsidP="00A237DE">
      <w:pPr>
        <w:pStyle w:val="a6"/>
        <w:ind w:firstLine="744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 xml:space="preserve">Вопрос об определении аудиторской организации, осуществляющий аудит Общества, в соответствии с подпунктом 6 пункта 1 статьи 36 Закона РК «Об акционерных обществах» относится к исключительной компетенции Общего собрания акционеров. </w:t>
      </w:r>
    </w:p>
    <w:p w14:paraId="4DC61BB2" w14:textId="77777777" w:rsidR="00A237DE" w:rsidRPr="00F74D79" w:rsidRDefault="00A237DE" w:rsidP="00A237DE">
      <w:pPr>
        <w:pStyle w:val="a6"/>
        <w:ind w:firstLine="744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 xml:space="preserve">В этой связи, для проведения аудита Общества за 2022 год Внеочередному общему собранию акционеров АО «УКТМК» предлагается </w:t>
      </w:r>
      <w:r w:rsidRPr="00F74D79">
        <w:rPr>
          <w:rFonts w:ascii="Times New Roman" w:hAnsi="Times New Roman" w:cs="Times New Roman"/>
          <w:bCs/>
          <w:sz w:val="24"/>
          <w:szCs w:val="24"/>
        </w:rPr>
        <w:t xml:space="preserve">определить </w:t>
      </w:r>
      <w:r w:rsidRPr="00F74D79">
        <w:rPr>
          <w:rFonts w:ascii="Times New Roman" w:hAnsi="Times New Roman" w:cs="Times New Roman"/>
          <w:sz w:val="24"/>
          <w:szCs w:val="24"/>
        </w:rPr>
        <w:t xml:space="preserve">аудиторскую организацию – ТОО «Moore Kazakhstan». </w:t>
      </w:r>
    </w:p>
    <w:p w14:paraId="4421690E" w14:textId="77777777" w:rsidR="00A237DE" w:rsidRPr="00F74D79" w:rsidRDefault="00A237DE" w:rsidP="00A237DE">
      <w:pPr>
        <w:pStyle w:val="a6"/>
        <w:ind w:firstLine="744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>ТОО «Moore Kazakhstan» имеет государственную лицензию на занятие аудиторской деятельностью, выданную в соответствии с законодательством Республики Казахстан, входит в перечень аудиторских организаций, признаваемых KASE по I категории. ТОО «Moore Kazakhstan» является членом Профессиональной аудиторской организации «Коллегия аудиторов Казахстана», на рынке Казахстана работает 18 лет.</w:t>
      </w:r>
    </w:p>
    <w:p w14:paraId="2744F108" w14:textId="77777777" w:rsidR="00A237DE" w:rsidRPr="00F74D79" w:rsidRDefault="00A237DE" w:rsidP="00A237DE">
      <w:pPr>
        <w:pStyle w:val="a6"/>
        <w:ind w:firstLine="744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 xml:space="preserve">ТОО «Moore Kazakhstan» является членом одной из крупнейших сетей международных аудиторских, бухгалтерских и консалтинговых фирм – Moore </w:t>
      </w:r>
      <w:r w:rsidRPr="00F74D79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F74D79">
        <w:rPr>
          <w:rFonts w:ascii="Times New Roman" w:hAnsi="Times New Roman" w:cs="Times New Roman"/>
          <w:sz w:val="24"/>
          <w:szCs w:val="24"/>
        </w:rPr>
        <w:t xml:space="preserve"> со штаб-квартирой в Лондоне. </w:t>
      </w:r>
    </w:p>
    <w:p w14:paraId="0A853AD4" w14:textId="77777777" w:rsidR="00A237DE" w:rsidRPr="00F74D79" w:rsidRDefault="00A237DE" w:rsidP="00A237DE">
      <w:pPr>
        <w:pStyle w:val="a6"/>
        <w:ind w:firstLine="744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>В настоящее время ТОО «Moore Kazakhstan» является аудитором многих акционерных казахстанских компаний, котирующихся на фондовой бирже.</w:t>
      </w:r>
    </w:p>
    <w:p w14:paraId="342E8373" w14:textId="77777777" w:rsidR="00A237DE" w:rsidRPr="00F74D79" w:rsidRDefault="00A237DE" w:rsidP="00A237DE">
      <w:pPr>
        <w:pStyle w:val="a6"/>
        <w:ind w:firstLine="744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>По глубине и охвату услуг, работа ТОО «Moore Kazakhstan» идентична компаниям «Большой четверки». Услуги ТОО «Moore Kazakhstan» отличаются практичностью, персональным подходом к потребностям клиентов и международным качеством по оптимальным ценам.</w:t>
      </w:r>
    </w:p>
    <w:p w14:paraId="7775A199" w14:textId="77777777" w:rsidR="00A237DE" w:rsidRPr="00F74D79" w:rsidRDefault="00A237DE" w:rsidP="00A237DE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D7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С учетом вышеизложенного,</w:t>
      </w:r>
      <w:r w:rsidRPr="00F74D79">
        <w:rPr>
          <w:rFonts w:ascii="Times New Roman" w:hAnsi="Times New Roman" w:cs="Times New Roman"/>
          <w:sz w:val="24"/>
          <w:szCs w:val="24"/>
        </w:rPr>
        <w:t xml:space="preserve"> </w:t>
      </w:r>
      <w:r w:rsidRPr="00F74D7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собранию акционеров предлагается </w:t>
      </w:r>
      <w:r w:rsidRPr="00F74D79">
        <w:rPr>
          <w:rFonts w:ascii="Times New Roman" w:hAnsi="Times New Roman" w:cs="Times New Roman"/>
          <w:bCs/>
          <w:sz w:val="24"/>
          <w:szCs w:val="24"/>
        </w:rPr>
        <w:t>отменить решение Годового общего   собрания акционеров</w:t>
      </w:r>
      <w:r w:rsidRPr="00F74D79">
        <w:t xml:space="preserve"> </w:t>
      </w:r>
      <w:r w:rsidRPr="00F74D79">
        <w:rPr>
          <w:rFonts w:ascii="Times New Roman" w:hAnsi="Times New Roman" w:cs="Times New Roman"/>
          <w:bCs/>
          <w:sz w:val="24"/>
          <w:szCs w:val="24"/>
        </w:rPr>
        <w:t xml:space="preserve">АО «УКТМК» от </w:t>
      </w:r>
      <w:r w:rsidRPr="00F74D79">
        <w:rPr>
          <w:rFonts w:ascii="Times New Roman" w:hAnsi="Times New Roman" w:cs="Times New Roman"/>
          <w:sz w:val="24"/>
          <w:szCs w:val="24"/>
        </w:rPr>
        <w:t xml:space="preserve">14 июля 2022 </w:t>
      </w:r>
      <w:r w:rsidRPr="00F74D79">
        <w:rPr>
          <w:rFonts w:ascii="Times New Roman" w:hAnsi="Times New Roman" w:cs="Times New Roman"/>
          <w:bCs/>
          <w:sz w:val="24"/>
          <w:szCs w:val="24"/>
        </w:rPr>
        <w:t xml:space="preserve">года касательно аудитора Общества на 2022 год и определить </w:t>
      </w:r>
      <w:r w:rsidRPr="00F74D79">
        <w:rPr>
          <w:rFonts w:ascii="Times New Roman" w:hAnsi="Times New Roman" w:cs="Times New Roman"/>
          <w:sz w:val="24"/>
          <w:szCs w:val="24"/>
        </w:rPr>
        <w:t xml:space="preserve">ТОО «Moore Kazakhstan» </w:t>
      </w:r>
      <w:r w:rsidRPr="00F74D79">
        <w:rPr>
          <w:rFonts w:ascii="Times New Roman" w:hAnsi="Times New Roman" w:cs="Times New Roman"/>
          <w:bCs/>
          <w:sz w:val="24"/>
          <w:szCs w:val="24"/>
        </w:rPr>
        <w:t>в качестве аудиторской организации, осуществляющей аудит Общества за 2022 год.</w:t>
      </w:r>
    </w:p>
    <w:p w14:paraId="3CE80AEC" w14:textId="77777777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CF7D17C" w14:textId="77777777" w:rsidR="00913B1E" w:rsidRPr="00F74D79" w:rsidRDefault="00913B1E" w:rsidP="00913B1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D79">
        <w:rPr>
          <w:rFonts w:ascii="Times New Roman" w:hAnsi="Times New Roman" w:cs="Times New Roman"/>
          <w:b/>
          <w:bCs/>
          <w:sz w:val="24"/>
          <w:szCs w:val="24"/>
        </w:rPr>
        <w:t>Принятое решение по вопросу №1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74D79" w:rsidRPr="00F74D79" w14:paraId="139C7027" w14:textId="77777777" w:rsidTr="009261A4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3A2C3C0B" w14:textId="77777777" w:rsidR="00913B1E" w:rsidRPr="00F74D79" w:rsidRDefault="00913B1E" w:rsidP="009261A4">
            <w:pPr>
              <w:pStyle w:val="Default"/>
              <w:spacing w:line="256" w:lineRule="auto"/>
              <w:rPr>
                <w:color w:val="auto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F74D79" w:rsidRPr="00F74D79" w14:paraId="2C5E1C33" w14:textId="77777777" w:rsidTr="009261A4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83C1A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74D79">
                    <w:rPr>
                      <w:b/>
                      <w:bCs/>
                      <w:color w:val="auto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67D93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74D79">
                    <w:rPr>
                      <w:b/>
                      <w:bCs/>
                      <w:color w:val="auto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C38DD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74D79">
                    <w:rPr>
                      <w:b/>
                      <w:bCs/>
                      <w:color w:val="auto"/>
                    </w:rPr>
                    <w:t>ВОЗДЕРЖАЛСЯ</w:t>
                  </w:r>
                </w:p>
              </w:tc>
            </w:tr>
            <w:tr w:rsidR="00F74D79" w:rsidRPr="00F74D79" w14:paraId="6E29961B" w14:textId="77777777" w:rsidTr="009261A4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CA6EC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C6FC5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8AFB4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</w:tr>
          </w:tbl>
          <w:p w14:paraId="4C70849E" w14:textId="77777777" w:rsidR="00913B1E" w:rsidRPr="00F74D79" w:rsidRDefault="00913B1E" w:rsidP="009261A4">
            <w:pPr>
              <w:pStyle w:val="Default"/>
              <w:spacing w:line="256" w:lineRule="auto"/>
              <w:rPr>
                <w:color w:val="auto"/>
              </w:rPr>
            </w:pPr>
          </w:p>
        </w:tc>
      </w:tr>
    </w:tbl>
    <w:p w14:paraId="738737F8" w14:textId="77777777" w:rsidR="00913B1E" w:rsidRPr="00F74D79" w:rsidRDefault="00913B1E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74D79">
        <w:rPr>
          <w:rFonts w:ascii="Times New Roman" w:hAnsi="Times New Roman" w:cs="Times New Roman"/>
          <w:i/>
          <w:iCs/>
        </w:rPr>
        <w:t>Выбранный вариант голосования отмечается личной подписью акционера</w:t>
      </w:r>
    </w:p>
    <w:p w14:paraId="257B20F4" w14:textId="77777777" w:rsidR="00913B1E" w:rsidRPr="00F74D79" w:rsidRDefault="00913B1E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74D79">
        <w:rPr>
          <w:rFonts w:ascii="Times New Roman" w:hAnsi="Times New Roman" w:cs="Times New Roman"/>
          <w:i/>
          <w:iCs/>
        </w:rPr>
        <w:t>(его представителя) в соответствующей ячейке.</w:t>
      </w:r>
    </w:p>
    <w:p w14:paraId="7FABEDDA" w14:textId="77777777" w:rsidR="00913B1E" w:rsidRPr="00F74D79" w:rsidRDefault="00913B1E" w:rsidP="0091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0D3C3" w14:textId="317002DD" w:rsidR="00913B1E" w:rsidRPr="00F74D79" w:rsidRDefault="00913B1E" w:rsidP="0091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 xml:space="preserve">Подпись, дата: _________________ «____» ________ </w:t>
      </w:r>
      <w:r w:rsidR="0079237F" w:rsidRPr="00F74D79">
        <w:rPr>
          <w:rFonts w:ascii="Times New Roman" w:hAnsi="Times New Roman" w:cs="Times New Roman"/>
          <w:sz w:val="24"/>
          <w:szCs w:val="24"/>
        </w:rPr>
        <w:t>2022</w:t>
      </w:r>
      <w:r w:rsidRPr="00F74D79">
        <w:rPr>
          <w:rFonts w:ascii="Times New Roman" w:hAnsi="Times New Roman" w:cs="Times New Roman"/>
          <w:sz w:val="24"/>
          <w:szCs w:val="24"/>
        </w:rPr>
        <w:t xml:space="preserve">  года</w:t>
      </w:r>
    </w:p>
    <w:p w14:paraId="43589437" w14:textId="77777777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4DF122A" w14:textId="77777777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CC89EEA" w14:textId="77777777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74D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Вопрос №2 повестки дня:</w:t>
      </w:r>
    </w:p>
    <w:p w14:paraId="0EB2B6C9" w14:textId="77777777" w:rsidR="0066509F" w:rsidRPr="00F74D79" w:rsidRDefault="0066509F" w:rsidP="0066509F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D79">
        <w:rPr>
          <w:rFonts w:ascii="Times New Roman" w:hAnsi="Times New Roman" w:cs="Times New Roman"/>
          <w:i/>
          <w:iCs/>
          <w:sz w:val="24"/>
          <w:szCs w:val="24"/>
        </w:rPr>
        <w:t>2. О внесении изменений в Устав АО «УКТМК».</w:t>
      </w:r>
    </w:p>
    <w:p w14:paraId="791B0685" w14:textId="77777777" w:rsidR="0066509F" w:rsidRPr="00F74D79" w:rsidRDefault="0066509F" w:rsidP="006650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  <w:lang w:val="kk-KZ"/>
        </w:rPr>
        <w:t xml:space="preserve">На основании </w:t>
      </w:r>
      <w:r w:rsidRPr="00F74D79">
        <w:rPr>
          <w:rFonts w:ascii="Times New Roman" w:hAnsi="Times New Roman" w:cs="Times New Roman"/>
          <w:sz w:val="24"/>
          <w:szCs w:val="24"/>
        </w:rPr>
        <w:t>Совместного Постановления Восточно-Казахстанского областного акимата от 1 марта 2021 года №42 и Решения Восточно-Казахстанского областного маслихата от 3 марта 2021 года №3/14-VII, в городе Усть-Каменогорск, улица Менделеева была переименована в улицу Бағдат Шаяхметов.</w:t>
      </w:r>
    </w:p>
    <w:p w14:paraId="1CD623CA" w14:textId="1F9CC6E4" w:rsidR="0066509F" w:rsidRPr="00F74D79" w:rsidRDefault="0066509F" w:rsidP="006650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lastRenderedPageBreak/>
        <w:t>01 июня 2022 года ГУ «Отделом земельных отношений, архитектуры и градостроительства города Усть-Каменогорска» в поселке Новая Согра города Усть-Каменогорска была проведена инвентаризация объектов недвижимости в целях упорядочивания адресных данных (в соответствии с пп.1 п.50 Правил адресации объектов недвижимости на территории Республики Казахстан, утвержденных Совместным приказом Министра по инвестициям и развитию РК от 28 декабря 2015 года № 1262 и Министра национальной экономики Республики Казахстан от 22 декабря 2015 года № 783).</w:t>
      </w:r>
    </w:p>
    <w:p w14:paraId="5E27BF71" w14:textId="77777777" w:rsidR="0066509F" w:rsidRPr="00F74D79" w:rsidRDefault="0066509F" w:rsidP="006650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>По результатам инвентаризации улица Бағдат Шаяхметов была продлена от пересечения с улицей Егорова до АО «УКТМК», с присвоением находящимся на ней объектам недвижимости новых адресов.</w:t>
      </w:r>
    </w:p>
    <w:p w14:paraId="35E841B2" w14:textId="77777777" w:rsidR="0066509F" w:rsidRPr="00F74D79" w:rsidRDefault="0066509F" w:rsidP="006650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 xml:space="preserve">Согласно подпункту 1) пункта 1 статьи 36 </w:t>
      </w:r>
      <w:r w:rsidRPr="00F74D79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Закона РК «Об акционерных обществах» </w:t>
      </w:r>
      <w:r w:rsidRPr="00F74D79">
        <w:rPr>
          <w:rFonts w:ascii="Times New Roman" w:hAnsi="Times New Roman" w:cs="Times New Roman"/>
          <w:sz w:val="24"/>
          <w:szCs w:val="24"/>
        </w:rPr>
        <w:t>внесение изменений и дополнений в устав общества или утверждение его в новой редакции, относится к исключительной компетенции общего собрания акционеров.</w:t>
      </w:r>
    </w:p>
    <w:p w14:paraId="2A2D15DE" w14:textId="77777777" w:rsidR="0066509F" w:rsidRPr="00F74D79" w:rsidRDefault="0066509F" w:rsidP="006650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 xml:space="preserve">С учетом вышеизложенного, Советом директоров АО «УКТМК» рекомендовано Внеочередному общему собранию акционеров Общества утвердить изменения в Устав АО «УКТМК», </w:t>
      </w:r>
      <w:r w:rsidRPr="00F74D79">
        <w:rPr>
          <w:rStyle w:val="itemtext1"/>
          <w:rFonts w:ascii="Times New Roman" w:eastAsiaTheme="minorEastAsia" w:hAnsi="Times New Roman" w:cs="Times New Roman"/>
          <w:color w:val="auto"/>
          <w:sz w:val="24"/>
          <w:szCs w:val="24"/>
        </w:rPr>
        <w:t>согласно Приложению №1.</w:t>
      </w:r>
    </w:p>
    <w:p w14:paraId="1EACB513" w14:textId="77777777" w:rsidR="0066509F" w:rsidRPr="00F74D79" w:rsidRDefault="0066509F" w:rsidP="006650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>В случае внесения и утверждения изменений в Устав АО «УКТМК» в соответствии со статьей 9 Закона Республики Казахстан «Об акционерных обществах», уполномочить Президента Общества Мамутову А.Т. подписать изменения в Устав АО «УКТМК», согласно Приложению №1.</w:t>
      </w:r>
    </w:p>
    <w:p w14:paraId="1CB359BA" w14:textId="77777777" w:rsidR="00913B1E" w:rsidRPr="00F74D79" w:rsidRDefault="00913B1E" w:rsidP="00913B1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0454716"/>
      <w:r w:rsidRPr="00F74D79">
        <w:rPr>
          <w:rFonts w:ascii="Times New Roman" w:hAnsi="Times New Roman" w:cs="Times New Roman"/>
          <w:b/>
          <w:bCs/>
          <w:sz w:val="24"/>
          <w:szCs w:val="24"/>
        </w:rPr>
        <w:t>Принятое решение по вопросу №2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74D79" w:rsidRPr="00F74D79" w14:paraId="12FC0647" w14:textId="77777777" w:rsidTr="009261A4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2785E55A" w14:textId="77777777" w:rsidR="00913B1E" w:rsidRPr="00F74D79" w:rsidRDefault="00913B1E" w:rsidP="009261A4">
            <w:pPr>
              <w:pStyle w:val="Default"/>
              <w:spacing w:line="256" w:lineRule="auto"/>
              <w:rPr>
                <w:color w:val="auto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F74D79" w:rsidRPr="00F74D79" w14:paraId="7DE54B35" w14:textId="77777777" w:rsidTr="009261A4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C6AB0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74D79">
                    <w:rPr>
                      <w:b/>
                      <w:bCs/>
                      <w:color w:val="auto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5B63C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74D79">
                    <w:rPr>
                      <w:b/>
                      <w:bCs/>
                      <w:color w:val="auto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CDC8A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74D79">
                    <w:rPr>
                      <w:b/>
                      <w:bCs/>
                      <w:color w:val="auto"/>
                    </w:rPr>
                    <w:t>ВОЗДЕРЖАЛСЯ</w:t>
                  </w:r>
                </w:p>
              </w:tc>
            </w:tr>
            <w:tr w:rsidR="00F74D79" w:rsidRPr="00F74D79" w14:paraId="54B45708" w14:textId="77777777" w:rsidTr="009261A4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32F7B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16C02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958E6" w14:textId="77777777" w:rsidR="00913B1E" w:rsidRPr="00F74D79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</w:tr>
          </w:tbl>
          <w:p w14:paraId="257BA1D4" w14:textId="77777777" w:rsidR="00913B1E" w:rsidRPr="00F74D79" w:rsidRDefault="00913B1E" w:rsidP="009261A4">
            <w:pPr>
              <w:pStyle w:val="Default"/>
              <w:spacing w:line="256" w:lineRule="auto"/>
              <w:rPr>
                <w:color w:val="auto"/>
              </w:rPr>
            </w:pPr>
          </w:p>
        </w:tc>
      </w:tr>
    </w:tbl>
    <w:p w14:paraId="69899779" w14:textId="77777777" w:rsidR="00913B1E" w:rsidRPr="00F74D79" w:rsidRDefault="00913B1E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74D79">
        <w:rPr>
          <w:rFonts w:ascii="Times New Roman" w:hAnsi="Times New Roman" w:cs="Times New Roman"/>
          <w:i/>
          <w:iCs/>
        </w:rPr>
        <w:t>Выбранный вариант голосования отмечается личной подписью акционера</w:t>
      </w:r>
    </w:p>
    <w:p w14:paraId="5E84FA4F" w14:textId="77777777" w:rsidR="00913B1E" w:rsidRPr="00F74D79" w:rsidRDefault="00913B1E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74D79">
        <w:rPr>
          <w:rFonts w:ascii="Times New Roman" w:hAnsi="Times New Roman" w:cs="Times New Roman"/>
          <w:i/>
          <w:iCs/>
        </w:rPr>
        <w:t>(его представителя) в соответствующей ячейке.</w:t>
      </w:r>
    </w:p>
    <w:p w14:paraId="2E83A47B" w14:textId="77777777" w:rsidR="00913B1E" w:rsidRPr="00F74D79" w:rsidRDefault="00913B1E" w:rsidP="0091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9DF39" w14:textId="600D5861" w:rsidR="00913B1E" w:rsidRPr="00F74D79" w:rsidRDefault="00913B1E" w:rsidP="0091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 xml:space="preserve">Подпись, дата: _________________ «____» ________ </w:t>
      </w:r>
      <w:r w:rsidR="0079237F" w:rsidRPr="00F74D79">
        <w:rPr>
          <w:rFonts w:ascii="Times New Roman" w:hAnsi="Times New Roman" w:cs="Times New Roman"/>
          <w:sz w:val="24"/>
          <w:szCs w:val="24"/>
        </w:rPr>
        <w:t>2022</w:t>
      </w:r>
      <w:r w:rsidRPr="00F74D79">
        <w:rPr>
          <w:rFonts w:ascii="Times New Roman" w:hAnsi="Times New Roman" w:cs="Times New Roman"/>
          <w:sz w:val="24"/>
          <w:szCs w:val="24"/>
        </w:rPr>
        <w:t xml:space="preserve">  года</w:t>
      </w:r>
    </w:p>
    <w:bookmarkEnd w:id="1"/>
    <w:p w14:paraId="2C054DB3" w14:textId="46A8A673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F066F9B" w14:textId="77777777" w:rsidR="00F153D2" w:rsidRPr="00F74D79" w:rsidRDefault="00F153D2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D0697D9" w14:textId="6E48986F" w:rsidR="00F153D2" w:rsidRPr="00F74D79" w:rsidRDefault="00F153D2" w:rsidP="00F153D2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74D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Вопрос №3 повестки дня:</w:t>
      </w:r>
    </w:p>
    <w:p w14:paraId="550DA17F" w14:textId="77777777" w:rsidR="008E35CD" w:rsidRPr="00F74D79" w:rsidRDefault="008E35CD" w:rsidP="008E35CD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D79">
        <w:rPr>
          <w:rFonts w:ascii="Times New Roman" w:hAnsi="Times New Roman" w:cs="Times New Roman"/>
          <w:i/>
          <w:iCs/>
          <w:sz w:val="24"/>
          <w:szCs w:val="24"/>
        </w:rPr>
        <w:t>3. О прекращении действия «Положения о Правлении АО «УКТМК» от 15 июня 2006 года.</w:t>
      </w:r>
    </w:p>
    <w:p w14:paraId="06F975FC" w14:textId="77777777" w:rsidR="008E35CD" w:rsidRPr="00F74D79" w:rsidRDefault="008E35CD" w:rsidP="008E35C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 xml:space="preserve">Решением Годового общего собрания акционеров от </w:t>
      </w:r>
      <w:r w:rsidRPr="00F74D79">
        <w:rPr>
          <w:rFonts w:ascii="Times New Roman" w:hAnsi="Times New Roman" w:cs="Times New Roman"/>
          <w:sz w:val="24"/>
          <w:szCs w:val="24"/>
          <w:lang w:eastAsia="ru-RU"/>
        </w:rPr>
        <w:t xml:space="preserve">15 июня 2006 года </w:t>
      </w:r>
      <w:r w:rsidRPr="00F74D79">
        <w:rPr>
          <w:rFonts w:ascii="Times New Roman" w:hAnsi="Times New Roman" w:cs="Times New Roman"/>
          <w:sz w:val="24"/>
          <w:szCs w:val="24"/>
        </w:rPr>
        <w:t>было утверждено Положение о Правлении АО «УКТМК» (далее – Положение).</w:t>
      </w:r>
    </w:p>
    <w:p w14:paraId="2B2FE6CA" w14:textId="77777777" w:rsidR="008E35CD" w:rsidRPr="00F74D79" w:rsidRDefault="008E35CD" w:rsidP="008E35C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>Согласно условиям Положения о Правлении АО «УКТМК», утверждение положения, а также внесение в него изменений и дополнений относится к компетенции общего собрания акционеров.</w:t>
      </w:r>
    </w:p>
    <w:p w14:paraId="4E86B6BA" w14:textId="77777777" w:rsidR="008E35CD" w:rsidRPr="00F74D79" w:rsidRDefault="008E35CD" w:rsidP="008E35C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r w:rsidRPr="00F74D79">
        <w:rPr>
          <w:rFonts w:ascii="Times New Roman" w:hAnsi="Times New Roman" w:cs="Times New Roman"/>
          <w:sz w:val="24"/>
          <w:szCs w:val="24"/>
        </w:rPr>
        <w:t xml:space="preserve">53 </w:t>
      </w:r>
      <w:r w:rsidRPr="00F74D79">
        <w:rPr>
          <w:rFonts w:ascii="Times New Roman" w:hAnsi="Times New Roman" w:cs="Times New Roman"/>
          <w:sz w:val="24"/>
          <w:szCs w:val="24"/>
          <w:lang w:eastAsia="ru-RU"/>
        </w:rPr>
        <w:t xml:space="preserve">Закона РК «Об акционерных обществах» </w:t>
      </w:r>
      <w:r w:rsidRPr="00F74D79">
        <w:rPr>
          <w:rFonts w:ascii="Times New Roman" w:hAnsi="Times New Roman" w:cs="Times New Roman"/>
          <w:sz w:val="24"/>
          <w:szCs w:val="24"/>
        </w:rPr>
        <w:t>утверждение документов, регулирующих внутреннюю деятельность общества, относится к исключительной компетенции Совета директоров.</w:t>
      </w:r>
    </w:p>
    <w:p w14:paraId="51AB73B6" w14:textId="31ED79C0" w:rsidR="00F153D2" w:rsidRPr="00F74D79" w:rsidRDefault="008E35CD" w:rsidP="008E35CD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D79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приведения Положения в соответствие с требованиями действующего законодательства </w:t>
      </w:r>
      <w:r w:rsidRPr="00F74D79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F74D7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74D79">
        <w:rPr>
          <w:rFonts w:ascii="Times New Roman" w:hAnsi="Times New Roman" w:cs="Times New Roman"/>
          <w:sz w:val="24"/>
          <w:szCs w:val="24"/>
        </w:rPr>
        <w:t>Внеочередному общему собранию акционеров Общества</w:t>
      </w:r>
      <w:r w:rsidRPr="00F74D79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предлагается прекратить действие Положения о Правлении АО «УКТМК» от 15 июня 2006 года с даты утверждения Советом директоров Положения о Правлении АО «УКТМК» в новой редакции.</w:t>
      </w:r>
    </w:p>
    <w:p w14:paraId="3982F604" w14:textId="6DE6CFBA" w:rsidR="00F153D2" w:rsidRPr="00F74D79" w:rsidRDefault="00F153D2" w:rsidP="00F153D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D79">
        <w:rPr>
          <w:rFonts w:ascii="Times New Roman" w:hAnsi="Times New Roman" w:cs="Times New Roman"/>
          <w:b/>
          <w:bCs/>
          <w:sz w:val="24"/>
          <w:szCs w:val="24"/>
        </w:rPr>
        <w:t>Принятое решение по вопросу №3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74D79" w:rsidRPr="00F74D79" w14:paraId="2725F821" w14:textId="77777777" w:rsidTr="00FB6EAF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024DCAE" w14:textId="77777777" w:rsidR="00F153D2" w:rsidRPr="00F74D79" w:rsidRDefault="00F153D2" w:rsidP="00FB6EAF">
            <w:pPr>
              <w:pStyle w:val="Default"/>
              <w:spacing w:line="256" w:lineRule="auto"/>
              <w:rPr>
                <w:color w:val="auto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F74D79" w:rsidRPr="00F74D79" w14:paraId="21850DCD" w14:textId="77777777" w:rsidTr="00FB6EAF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2E842" w14:textId="77777777" w:rsidR="00F153D2" w:rsidRPr="00F74D79" w:rsidRDefault="00F153D2" w:rsidP="00FB6EAF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74D79">
                    <w:rPr>
                      <w:b/>
                      <w:bCs/>
                      <w:color w:val="auto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51F4B" w14:textId="77777777" w:rsidR="00F153D2" w:rsidRPr="00F74D79" w:rsidRDefault="00F153D2" w:rsidP="00FB6EAF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74D79">
                    <w:rPr>
                      <w:b/>
                      <w:bCs/>
                      <w:color w:val="auto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E48A0" w14:textId="77777777" w:rsidR="00F153D2" w:rsidRPr="00F74D79" w:rsidRDefault="00F153D2" w:rsidP="00FB6EAF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74D79">
                    <w:rPr>
                      <w:b/>
                      <w:bCs/>
                      <w:color w:val="auto"/>
                    </w:rPr>
                    <w:t>ВОЗДЕРЖАЛСЯ</w:t>
                  </w:r>
                </w:p>
              </w:tc>
            </w:tr>
            <w:tr w:rsidR="00F74D79" w:rsidRPr="00F74D79" w14:paraId="4B2E9E2C" w14:textId="77777777" w:rsidTr="00FB6EAF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F25A0" w14:textId="77777777" w:rsidR="00F153D2" w:rsidRPr="00F74D79" w:rsidRDefault="00F153D2" w:rsidP="00FB6EAF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32EC9" w14:textId="77777777" w:rsidR="00F153D2" w:rsidRPr="00F74D79" w:rsidRDefault="00F153D2" w:rsidP="00FB6EAF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6AFAF" w14:textId="77777777" w:rsidR="00F153D2" w:rsidRPr="00F74D79" w:rsidRDefault="00F153D2" w:rsidP="00FB6EAF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</w:tr>
          </w:tbl>
          <w:p w14:paraId="5676D068" w14:textId="77777777" w:rsidR="00F153D2" w:rsidRPr="00F74D79" w:rsidRDefault="00F153D2" w:rsidP="00FB6EAF">
            <w:pPr>
              <w:pStyle w:val="Default"/>
              <w:spacing w:line="256" w:lineRule="auto"/>
              <w:rPr>
                <w:color w:val="auto"/>
              </w:rPr>
            </w:pPr>
          </w:p>
        </w:tc>
      </w:tr>
    </w:tbl>
    <w:p w14:paraId="76ACD55D" w14:textId="77777777" w:rsidR="00F153D2" w:rsidRPr="00F74D79" w:rsidRDefault="00F153D2" w:rsidP="00F15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74D79">
        <w:rPr>
          <w:rFonts w:ascii="Times New Roman" w:hAnsi="Times New Roman" w:cs="Times New Roman"/>
          <w:i/>
          <w:iCs/>
        </w:rPr>
        <w:t>Выбранный вариант голосования отмечается личной подписью акционера</w:t>
      </w:r>
    </w:p>
    <w:p w14:paraId="5F8246A5" w14:textId="77777777" w:rsidR="00F153D2" w:rsidRPr="00F74D79" w:rsidRDefault="00F153D2" w:rsidP="00F15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74D79">
        <w:rPr>
          <w:rFonts w:ascii="Times New Roman" w:hAnsi="Times New Roman" w:cs="Times New Roman"/>
          <w:i/>
          <w:iCs/>
        </w:rPr>
        <w:t>(его представителя) в соответствующей ячейке.</w:t>
      </w:r>
    </w:p>
    <w:p w14:paraId="23DD1D82" w14:textId="77777777" w:rsidR="00F153D2" w:rsidRPr="00F74D79" w:rsidRDefault="00F153D2" w:rsidP="00F15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1B77A" w14:textId="77777777" w:rsidR="00F153D2" w:rsidRPr="00F74D79" w:rsidRDefault="00F153D2" w:rsidP="00F15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>Подпись, дата: _________________ «____» ________ 2022  года</w:t>
      </w:r>
    </w:p>
    <w:p w14:paraId="2624EDB1" w14:textId="77777777" w:rsidR="00913B1E" w:rsidRPr="00F74D79" w:rsidRDefault="00913B1E" w:rsidP="00913B1E">
      <w:pPr>
        <w:pStyle w:val="Default"/>
        <w:ind w:firstLine="708"/>
        <w:jc w:val="center"/>
        <w:rPr>
          <w:color w:val="auto"/>
        </w:rPr>
      </w:pPr>
      <w:r w:rsidRPr="00F74D79">
        <w:rPr>
          <w:color w:val="auto"/>
        </w:rPr>
        <w:lastRenderedPageBreak/>
        <w:t>*   *   *</w:t>
      </w:r>
    </w:p>
    <w:p w14:paraId="71BF76E4" w14:textId="77777777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D79">
        <w:rPr>
          <w:rFonts w:ascii="Times New Roman" w:hAnsi="Times New Roman" w:cs="Times New Roman"/>
          <w:b/>
          <w:bCs/>
          <w:sz w:val="24"/>
          <w:szCs w:val="24"/>
        </w:rPr>
        <w:t xml:space="preserve">Бюллетень не должен содержать исправлений, помарок и/или подчисток. Не допускается нарушение целостности бюллетеня. Бюллетень, заполненный с нарушением указанных требований, не будет учитываться при подсчете голосов. </w:t>
      </w:r>
    </w:p>
    <w:p w14:paraId="5940EFA1" w14:textId="77777777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>Бюллетень для заочного голосования должен быть подписан акционером - физическим лицом (либо представителем акционера - физического лица) с указанием сведений о документе, удостоверяющем личность данного лица.</w:t>
      </w:r>
    </w:p>
    <w:p w14:paraId="2B35D56C" w14:textId="77777777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>Бюллетень для заочного голосования акционера - юридического лица должен быть подписан его руководителем (либо представителем акционера - юридического лица) и заверен печатью юридического лица (при ее наличии).</w:t>
      </w:r>
    </w:p>
    <w:p w14:paraId="4B495338" w14:textId="77777777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>Бюллетень для заочного голосования без подписи акционера-физического лица либо руководителя акционера-юридического лица или представителя акционера считается недействительным.</w:t>
      </w:r>
    </w:p>
    <w:p w14:paraId="570A7404" w14:textId="77777777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>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документа, подтверждающего полномочия представителя акционера.</w:t>
      </w:r>
    </w:p>
    <w:p w14:paraId="4711B424" w14:textId="2B465164" w:rsidR="00913B1E" w:rsidRPr="00F74D79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 xml:space="preserve">Оригинал заполненного бюллетеня для заочного голосования предоставляется акционерами по  месту нахождения исполнительного органа АО «УКТМК» либо с использованием средств почтовой или курьерской связи по адресу: </w:t>
      </w:r>
      <w:r w:rsidRPr="00F74D79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 Казахстан, Восточно-Казахстанская область, г.Усть-Каменогорск, </w:t>
      </w:r>
      <w:r w:rsidR="00CE7CF3" w:rsidRPr="00F74D79">
        <w:rPr>
          <w:rFonts w:ascii="Times New Roman" w:hAnsi="Times New Roman" w:cs="Times New Roman"/>
          <w:sz w:val="24"/>
          <w:szCs w:val="24"/>
        </w:rPr>
        <w:t>ул. Б.Шаяхметова, здание 1/1</w:t>
      </w:r>
      <w:r w:rsidRPr="00F74D79">
        <w:rPr>
          <w:rFonts w:ascii="Times New Roman" w:hAnsi="Times New Roman" w:cs="Times New Roman"/>
          <w:sz w:val="24"/>
          <w:szCs w:val="24"/>
        </w:rPr>
        <w:t xml:space="preserve">, почтовый индекс 070017, </w:t>
      </w:r>
      <w:r w:rsidRPr="00F74D79">
        <w:rPr>
          <w:rFonts w:ascii="Times New Roman" w:hAnsi="Times New Roman" w:cs="Times New Roman"/>
          <w:b/>
          <w:bCs/>
          <w:sz w:val="24"/>
          <w:szCs w:val="24"/>
        </w:rPr>
        <w:t>в срок до 14-00 часов (времени г.Нур-Султан) 2</w:t>
      </w:r>
      <w:r w:rsidR="00D60FE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74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37F" w:rsidRPr="00F74D79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F74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37F" w:rsidRPr="00F74D79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F74D7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F74D79">
        <w:rPr>
          <w:rFonts w:ascii="Times New Roman" w:hAnsi="Times New Roman" w:cs="Times New Roman"/>
          <w:sz w:val="24"/>
          <w:szCs w:val="24"/>
        </w:rPr>
        <w:t xml:space="preserve">. Датой предоставления бюллетеня для заочного голосования считается дата его регистрации в АО «УКТМК». </w:t>
      </w:r>
    </w:p>
    <w:p w14:paraId="0D389822" w14:textId="77777777" w:rsidR="00913B1E" w:rsidRPr="00F74D79" w:rsidRDefault="00913B1E" w:rsidP="00913B1E">
      <w:pPr>
        <w:pStyle w:val="a6"/>
        <w:tabs>
          <w:tab w:val="left" w:pos="4333"/>
        </w:tabs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30F5AA" w14:textId="77777777" w:rsidR="00913B1E" w:rsidRPr="00F74D79" w:rsidRDefault="00913B1E" w:rsidP="00913B1E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D79">
        <w:rPr>
          <w:rFonts w:ascii="Times New Roman" w:hAnsi="Times New Roman" w:cs="Times New Roman"/>
          <w:i/>
          <w:iCs/>
          <w:sz w:val="24"/>
          <w:szCs w:val="24"/>
        </w:rPr>
        <w:t>Вариант голосования отмечается личной подписью акционера АО «УКТМК» (или его представителем) в соответствующей ячейке бюллетеня для заочного голосования. При подсчете голосов учитываются голоса по тем вопросам, по которым акционером (или его представителем) соблюден порядок голосования, определенный в бюллетене, и отмечен только один из возможных вариантов голосования.</w:t>
      </w:r>
    </w:p>
    <w:p w14:paraId="244D6622" w14:textId="77777777" w:rsidR="00913B1E" w:rsidRPr="00F74D79" w:rsidRDefault="00913B1E" w:rsidP="00913B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53E4FE" w14:textId="5B6761F7" w:rsidR="00913B1E" w:rsidRPr="00F74D79" w:rsidRDefault="00913B1E" w:rsidP="0091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79">
        <w:rPr>
          <w:rFonts w:ascii="Times New Roman" w:hAnsi="Times New Roman" w:cs="Times New Roman"/>
          <w:sz w:val="24"/>
          <w:szCs w:val="24"/>
        </w:rPr>
        <w:t xml:space="preserve">Подпись, дата: _________________ «____» ________ </w:t>
      </w:r>
      <w:r w:rsidR="0079237F" w:rsidRPr="00F74D79">
        <w:rPr>
          <w:rFonts w:ascii="Times New Roman" w:hAnsi="Times New Roman" w:cs="Times New Roman"/>
          <w:sz w:val="24"/>
          <w:szCs w:val="24"/>
        </w:rPr>
        <w:t>2022</w:t>
      </w:r>
      <w:r w:rsidRPr="00F74D79">
        <w:rPr>
          <w:rFonts w:ascii="Times New Roman" w:hAnsi="Times New Roman" w:cs="Times New Roman"/>
          <w:sz w:val="24"/>
          <w:szCs w:val="24"/>
        </w:rPr>
        <w:t xml:space="preserve">  года</w:t>
      </w:r>
    </w:p>
    <w:p w14:paraId="5584B86B" w14:textId="77777777" w:rsidR="00913B1E" w:rsidRPr="00F74D79" w:rsidRDefault="00913B1E" w:rsidP="00913B1E">
      <w:pPr>
        <w:spacing w:after="0" w:line="240" w:lineRule="auto"/>
        <w:ind w:firstLine="709"/>
      </w:pPr>
    </w:p>
    <w:p w14:paraId="5FA3BA09" w14:textId="77777777" w:rsidR="00913B1E" w:rsidRPr="00F74D79" w:rsidRDefault="00913B1E" w:rsidP="00913B1E"/>
    <w:p w14:paraId="54DB91F6" w14:textId="2993BA8D" w:rsidR="00247618" w:rsidRPr="00F74D79" w:rsidRDefault="00247618" w:rsidP="00913B1E"/>
    <w:sectPr w:rsidR="00247618" w:rsidRPr="00F74D79" w:rsidSect="00F430E8">
      <w:footerReference w:type="default" r:id="rId8"/>
      <w:pgSz w:w="11906" w:h="16838"/>
      <w:pgMar w:top="964" w:right="851" w:bottom="567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9C6F" w14:textId="77777777" w:rsidR="00924D16" w:rsidRDefault="00924D16">
      <w:pPr>
        <w:spacing w:after="0" w:line="240" w:lineRule="auto"/>
      </w:pPr>
      <w:r>
        <w:separator/>
      </w:r>
    </w:p>
  </w:endnote>
  <w:endnote w:type="continuationSeparator" w:id="0">
    <w:p w14:paraId="11A00FCC" w14:textId="77777777" w:rsidR="00924D16" w:rsidRDefault="0092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928638"/>
      <w:docPartObj>
        <w:docPartGallery w:val="Page Numbers (Bottom of Page)"/>
        <w:docPartUnique/>
      </w:docPartObj>
    </w:sdtPr>
    <w:sdtContent>
      <w:p w14:paraId="7D95ED89" w14:textId="77777777" w:rsidR="003D70A7" w:rsidRDefault="00B5122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6A8FC" w14:textId="77777777" w:rsidR="003D70A7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AD3B" w14:textId="77777777" w:rsidR="00924D16" w:rsidRDefault="00924D16">
      <w:pPr>
        <w:spacing w:after="0" w:line="240" w:lineRule="auto"/>
      </w:pPr>
      <w:r>
        <w:separator/>
      </w:r>
    </w:p>
  </w:footnote>
  <w:footnote w:type="continuationSeparator" w:id="0">
    <w:p w14:paraId="477BE776" w14:textId="77777777" w:rsidR="00924D16" w:rsidRDefault="0092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6F1"/>
    <w:multiLevelType w:val="hybridMultilevel"/>
    <w:tmpl w:val="3F62E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C82022"/>
    <w:multiLevelType w:val="hybridMultilevel"/>
    <w:tmpl w:val="6A048116"/>
    <w:lvl w:ilvl="0" w:tplc="A008F7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50101"/>
    <w:multiLevelType w:val="hybridMultilevel"/>
    <w:tmpl w:val="D63EA150"/>
    <w:lvl w:ilvl="0" w:tplc="EAA2EA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462E"/>
    <w:multiLevelType w:val="hybridMultilevel"/>
    <w:tmpl w:val="396EA81A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EE0845"/>
    <w:multiLevelType w:val="hybridMultilevel"/>
    <w:tmpl w:val="9E001212"/>
    <w:lvl w:ilvl="0" w:tplc="FFFFFFFF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F863CE4"/>
    <w:multiLevelType w:val="hybridMultilevel"/>
    <w:tmpl w:val="9E001212"/>
    <w:lvl w:ilvl="0" w:tplc="A89A886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413F80"/>
    <w:multiLevelType w:val="hybridMultilevel"/>
    <w:tmpl w:val="5120A48C"/>
    <w:lvl w:ilvl="0" w:tplc="13C23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8337B"/>
    <w:multiLevelType w:val="hybridMultilevel"/>
    <w:tmpl w:val="CC3EE7DA"/>
    <w:lvl w:ilvl="0" w:tplc="5C9EA6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8170">
    <w:abstractNumId w:val="3"/>
  </w:num>
  <w:num w:numId="2" w16cid:durableId="2106150686">
    <w:abstractNumId w:val="7"/>
  </w:num>
  <w:num w:numId="3" w16cid:durableId="1121611148">
    <w:abstractNumId w:val="2"/>
  </w:num>
  <w:num w:numId="4" w16cid:durableId="1876429098">
    <w:abstractNumId w:val="5"/>
  </w:num>
  <w:num w:numId="5" w16cid:durableId="1163862349">
    <w:abstractNumId w:val="0"/>
  </w:num>
  <w:num w:numId="6" w16cid:durableId="1488545698">
    <w:abstractNumId w:val="4"/>
  </w:num>
  <w:num w:numId="7" w16cid:durableId="976570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8975990">
    <w:abstractNumId w:val="6"/>
  </w:num>
  <w:num w:numId="9" w16cid:durableId="130115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C"/>
    <w:rsid w:val="00030B12"/>
    <w:rsid w:val="00052DF4"/>
    <w:rsid w:val="00053F89"/>
    <w:rsid w:val="00061256"/>
    <w:rsid w:val="000842A3"/>
    <w:rsid w:val="00084F21"/>
    <w:rsid w:val="00095337"/>
    <w:rsid w:val="00096C2C"/>
    <w:rsid w:val="000B52BB"/>
    <w:rsid w:val="000C04E2"/>
    <w:rsid w:val="000C1F28"/>
    <w:rsid w:val="000E5EB0"/>
    <w:rsid w:val="0013280F"/>
    <w:rsid w:val="00140C26"/>
    <w:rsid w:val="00144C67"/>
    <w:rsid w:val="00154582"/>
    <w:rsid w:val="001636AE"/>
    <w:rsid w:val="001860F3"/>
    <w:rsid w:val="00190550"/>
    <w:rsid w:val="001C3FBB"/>
    <w:rsid w:val="001D247F"/>
    <w:rsid w:val="001D6A4E"/>
    <w:rsid w:val="001E0B5D"/>
    <w:rsid w:val="001F0C51"/>
    <w:rsid w:val="001F72B2"/>
    <w:rsid w:val="0022618C"/>
    <w:rsid w:val="00234C43"/>
    <w:rsid w:val="00247618"/>
    <w:rsid w:val="00252674"/>
    <w:rsid w:val="00264AFC"/>
    <w:rsid w:val="00270FE3"/>
    <w:rsid w:val="00281EF1"/>
    <w:rsid w:val="002D61D6"/>
    <w:rsid w:val="002E0923"/>
    <w:rsid w:val="002E626A"/>
    <w:rsid w:val="00300B06"/>
    <w:rsid w:val="00310ABB"/>
    <w:rsid w:val="0031259F"/>
    <w:rsid w:val="003212DE"/>
    <w:rsid w:val="00325F11"/>
    <w:rsid w:val="003438BC"/>
    <w:rsid w:val="00344EC6"/>
    <w:rsid w:val="00376870"/>
    <w:rsid w:val="00376D6E"/>
    <w:rsid w:val="003823EB"/>
    <w:rsid w:val="003956B8"/>
    <w:rsid w:val="003A66A3"/>
    <w:rsid w:val="003B07D1"/>
    <w:rsid w:val="003B291A"/>
    <w:rsid w:val="003B337E"/>
    <w:rsid w:val="003B3AFA"/>
    <w:rsid w:val="003B7840"/>
    <w:rsid w:val="003D02AA"/>
    <w:rsid w:val="003D5ADE"/>
    <w:rsid w:val="00406DD8"/>
    <w:rsid w:val="00410767"/>
    <w:rsid w:val="00456903"/>
    <w:rsid w:val="00473325"/>
    <w:rsid w:val="004D615F"/>
    <w:rsid w:val="00510554"/>
    <w:rsid w:val="00515D34"/>
    <w:rsid w:val="00545167"/>
    <w:rsid w:val="00587B77"/>
    <w:rsid w:val="005A09AA"/>
    <w:rsid w:val="005D5831"/>
    <w:rsid w:val="005F217C"/>
    <w:rsid w:val="005F2C93"/>
    <w:rsid w:val="00600FB8"/>
    <w:rsid w:val="0060261B"/>
    <w:rsid w:val="00616389"/>
    <w:rsid w:val="00625F97"/>
    <w:rsid w:val="00641671"/>
    <w:rsid w:val="006543BB"/>
    <w:rsid w:val="00657088"/>
    <w:rsid w:val="00664DFB"/>
    <w:rsid w:val="0066509F"/>
    <w:rsid w:val="00672524"/>
    <w:rsid w:val="0067445B"/>
    <w:rsid w:val="00683460"/>
    <w:rsid w:val="006844AB"/>
    <w:rsid w:val="00696404"/>
    <w:rsid w:val="006B3074"/>
    <w:rsid w:val="006B4EB2"/>
    <w:rsid w:val="006B72C1"/>
    <w:rsid w:val="006C39BF"/>
    <w:rsid w:val="006D2F2B"/>
    <w:rsid w:val="006E4534"/>
    <w:rsid w:val="00706161"/>
    <w:rsid w:val="00716569"/>
    <w:rsid w:val="00720596"/>
    <w:rsid w:val="0073309C"/>
    <w:rsid w:val="00742490"/>
    <w:rsid w:val="007516BB"/>
    <w:rsid w:val="00753B96"/>
    <w:rsid w:val="007752B4"/>
    <w:rsid w:val="00780FF9"/>
    <w:rsid w:val="00786CCD"/>
    <w:rsid w:val="00790594"/>
    <w:rsid w:val="0079237F"/>
    <w:rsid w:val="00797217"/>
    <w:rsid w:val="007B474C"/>
    <w:rsid w:val="0080378C"/>
    <w:rsid w:val="008216FF"/>
    <w:rsid w:val="00834C61"/>
    <w:rsid w:val="008461BE"/>
    <w:rsid w:val="00867527"/>
    <w:rsid w:val="0087631B"/>
    <w:rsid w:val="0088261C"/>
    <w:rsid w:val="00882B1E"/>
    <w:rsid w:val="00895444"/>
    <w:rsid w:val="008A09F7"/>
    <w:rsid w:val="008C7749"/>
    <w:rsid w:val="008E35CD"/>
    <w:rsid w:val="008F2D81"/>
    <w:rsid w:val="00913B1E"/>
    <w:rsid w:val="00924D16"/>
    <w:rsid w:val="00990E9C"/>
    <w:rsid w:val="0099343F"/>
    <w:rsid w:val="009A1B3C"/>
    <w:rsid w:val="009E6AFE"/>
    <w:rsid w:val="009F2859"/>
    <w:rsid w:val="009F5BE2"/>
    <w:rsid w:val="00A05141"/>
    <w:rsid w:val="00A11A8D"/>
    <w:rsid w:val="00A237DE"/>
    <w:rsid w:val="00A31071"/>
    <w:rsid w:val="00A50038"/>
    <w:rsid w:val="00A63C0B"/>
    <w:rsid w:val="00A967E3"/>
    <w:rsid w:val="00AA09B0"/>
    <w:rsid w:val="00AE5CC2"/>
    <w:rsid w:val="00AF5DFD"/>
    <w:rsid w:val="00B1339A"/>
    <w:rsid w:val="00B20FCB"/>
    <w:rsid w:val="00B51229"/>
    <w:rsid w:val="00B5259B"/>
    <w:rsid w:val="00B72AF6"/>
    <w:rsid w:val="00B735DC"/>
    <w:rsid w:val="00B9182D"/>
    <w:rsid w:val="00BA1A15"/>
    <w:rsid w:val="00BA389B"/>
    <w:rsid w:val="00BA72D5"/>
    <w:rsid w:val="00BC2F12"/>
    <w:rsid w:val="00BD22A7"/>
    <w:rsid w:val="00BE3464"/>
    <w:rsid w:val="00C03C65"/>
    <w:rsid w:val="00C045D0"/>
    <w:rsid w:val="00C20972"/>
    <w:rsid w:val="00C65623"/>
    <w:rsid w:val="00C66C7A"/>
    <w:rsid w:val="00C97155"/>
    <w:rsid w:val="00CB1960"/>
    <w:rsid w:val="00CB39AA"/>
    <w:rsid w:val="00CC36C6"/>
    <w:rsid w:val="00CC4BEC"/>
    <w:rsid w:val="00CC7C5E"/>
    <w:rsid w:val="00CD2B6D"/>
    <w:rsid w:val="00CE7370"/>
    <w:rsid w:val="00CE7CF3"/>
    <w:rsid w:val="00D179E9"/>
    <w:rsid w:val="00D43724"/>
    <w:rsid w:val="00D54D34"/>
    <w:rsid w:val="00D57515"/>
    <w:rsid w:val="00D60FE6"/>
    <w:rsid w:val="00D67AEE"/>
    <w:rsid w:val="00D71E1A"/>
    <w:rsid w:val="00D75869"/>
    <w:rsid w:val="00D75B52"/>
    <w:rsid w:val="00D7784F"/>
    <w:rsid w:val="00D86DE5"/>
    <w:rsid w:val="00DC6B40"/>
    <w:rsid w:val="00DD3C31"/>
    <w:rsid w:val="00E760EE"/>
    <w:rsid w:val="00EA0EED"/>
    <w:rsid w:val="00EA4DCA"/>
    <w:rsid w:val="00EB52F0"/>
    <w:rsid w:val="00EC078B"/>
    <w:rsid w:val="00ED6190"/>
    <w:rsid w:val="00F01284"/>
    <w:rsid w:val="00F14BAA"/>
    <w:rsid w:val="00F153D2"/>
    <w:rsid w:val="00F23A43"/>
    <w:rsid w:val="00F274A6"/>
    <w:rsid w:val="00F3299A"/>
    <w:rsid w:val="00F32F93"/>
    <w:rsid w:val="00F33531"/>
    <w:rsid w:val="00F35E1F"/>
    <w:rsid w:val="00F430E8"/>
    <w:rsid w:val="00F653D1"/>
    <w:rsid w:val="00F6681D"/>
    <w:rsid w:val="00F74D79"/>
    <w:rsid w:val="00F800FB"/>
    <w:rsid w:val="00F81ED4"/>
    <w:rsid w:val="00F96CCB"/>
    <w:rsid w:val="00FA2BC2"/>
    <w:rsid w:val="00FB2F27"/>
    <w:rsid w:val="00FB5EC3"/>
    <w:rsid w:val="00FB79FD"/>
    <w:rsid w:val="00FC5841"/>
    <w:rsid w:val="00FD5189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F72"/>
  <w15:chartTrackingRefBased/>
  <w15:docId w15:val="{C76D7E89-649D-4735-8961-43C3AD50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5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5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51229"/>
  </w:style>
  <w:style w:type="paragraph" w:styleId="a6">
    <w:name w:val="No Spacing"/>
    <w:link w:val="a7"/>
    <w:qFormat/>
    <w:rsid w:val="00B51229"/>
    <w:pPr>
      <w:spacing w:after="0" w:line="240" w:lineRule="auto"/>
    </w:pPr>
  </w:style>
  <w:style w:type="character" w:customStyle="1" w:styleId="a7">
    <w:name w:val="Без интервала Знак"/>
    <w:link w:val="a6"/>
    <w:rsid w:val="00B51229"/>
  </w:style>
  <w:style w:type="character" w:styleId="a8">
    <w:name w:val="Hyperlink"/>
    <w:basedOn w:val="a0"/>
    <w:uiPriority w:val="99"/>
    <w:unhideWhenUsed/>
    <w:rsid w:val="007752B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15F"/>
    <w:rPr>
      <w:rFonts w:ascii="Segoe UI" w:hAnsi="Segoe UI" w:cs="Segoe UI"/>
      <w:sz w:val="18"/>
      <w:szCs w:val="18"/>
    </w:rPr>
  </w:style>
  <w:style w:type="character" w:styleId="ab">
    <w:name w:val="Subtle Emphasis"/>
    <w:basedOn w:val="a0"/>
    <w:uiPriority w:val="19"/>
    <w:qFormat/>
    <w:rsid w:val="00F96CCB"/>
    <w:rPr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5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5167"/>
  </w:style>
  <w:style w:type="character" w:customStyle="1" w:styleId="itemtext1">
    <w:name w:val="itemtext1"/>
    <w:basedOn w:val="a0"/>
    <w:rsid w:val="002D61D6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64E8-CB2A-4E10-ACA5-E69E4358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Махамбетов К.М.</dc:creator>
  <cp:keywords/>
  <dc:description/>
  <cp:lastModifiedBy>User</cp:lastModifiedBy>
  <cp:revision>2</cp:revision>
  <cp:lastPrinted>2020-06-08T12:40:00Z</cp:lastPrinted>
  <dcterms:created xsi:type="dcterms:W3CDTF">2022-08-27T07:59:00Z</dcterms:created>
  <dcterms:modified xsi:type="dcterms:W3CDTF">2022-08-27T07:59:00Z</dcterms:modified>
</cp:coreProperties>
</file>